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FF" w:rsidRDefault="00740E12" w:rsidP="00747273">
      <w:pPr>
        <w:tabs>
          <w:tab w:val="left" w:pos="1288"/>
        </w:tabs>
        <w:jc w:val="center"/>
        <w:rPr>
          <w:rFonts w:ascii="宋体" w:hAnsi="宋体"/>
          <w:sz w:val="36"/>
          <w:szCs w:val="36"/>
        </w:rPr>
      </w:pPr>
      <w:r>
        <w:rPr>
          <w:rFonts w:ascii="宋体" w:hAnsi="宋体" w:hint="eastAsia"/>
          <w:sz w:val="36"/>
          <w:szCs w:val="36"/>
        </w:rPr>
        <w:t>滁州市第一人民医院</w:t>
      </w:r>
      <w:r w:rsidR="00172C8E">
        <w:rPr>
          <w:rFonts w:ascii="宋体" w:hAnsi="宋体" w:hint="eastAsia"/>
          <w:sz w:val="36"/>
          <w:szCs w:val="36"/>
        </w:rPr>
        <w:t>空气压力治疗仪</w:t>
      </w:r>
      <w:r w:rsidR="00382B7C">
        <w:rPr>
          <w:rFonts w:ascii="宋体" w:hAnsi="宋体" w:hint="eastAsia"/>
          <w:sz w:val="36"/>
          <w:szCs w:val="36"/>
        </w:rPr>
        <w:t>采购公告</w:t>
      </w:r>
    </w:p>
    <w:p w:rsidR="00133BFF" w:rsidRDefault="00382B7C" w:rsidP="007A3A25">
      <w:pPr>
        <w:tabs>
          <w:tab w:val="left" w:pos="1288"/>
        </w:tabs>
        <w:spacing w:line="520" w:lineRule="exact"/>
        <w:ind w:firstLineChars="200" w:firstLine="562"/>
        <w:rPr>
          <w:rFonts w:ascii="宋体" w:hAnsi="宋体"/>
          <w:b/>
          <w:sz w:val="28"/>
          <w:szCs w:val="28"/>
        </w:rPr>
      </w:pPr>
      <w:r>
        <w:rPr>
          <w:rFonts w:ascii="宋体" w:hAnsi="宋体" w:hint="eastAsia"/>
          <w:b/>
          <w:sz w:val="28"/>
          <w:szCs w:val="28"/>
        </w:rPr>
        <w:t>一、</w:t>
      </w:r>
      <w:r w:rsidR="0044694D">
        <w:rPr>
          <w:rFonts w:ascii="宋体" w:hAnsi="宋体" w:hint="eastAsia"/>
          <w:b/>
          <w:sz w:val="28"/>
          <w:szCs w:val="28"/>
        </w:rPr>
        <w:t>招标</w:t>
      </w:r>
      <w:r>
        <w:rPr>
          <w:rFonts w:ascii="宋体" w:hAnsi="宋体" w:hint="eastAsia"/>
          <w:b/>
          <w:sz w:val="28"/>
          <w:szCs w:val="28"/>
        </w:rPr>
        <w:t>内容及数量</w:t>
      </w:r>
      <w:r>
        <w:rPr>
          <w:rFonts w:ascii="宋体" w:hAnsi="宋体"/>
          <w:b/>
          <w:sz w:val="28"/>
          <w:szCs w:val="28"/>
        </w:rPr>
        <w:t>:</w:t>
      </w:r>
    </w:p>
    <w:p w:rsidR="00133BFF" w:rsidRDefault="00172C8E" w:rsidP="007A3A25">
      <w:pPr>
        <w:spacing w:line="520" w:lineRule="exact"/>
        <w:ind w:firstLineChars="200" w:firstLine="560"/>
        <w:rPr>
          <w:rFonts w:ascii="宋体" w:hAnsi="宋体"/>
          <w:sz w:val="28"/>
          <w:szCs w:val="28"/>
        </w:rPr>
      </w:pPr>
      <w:r>
        <w:rPr>
          <w:rFonts w:ascii="宋体" w:hAnsi="宋体" w:hint="eastAsia"/>
          <w:sz w:val="28"/>
          <w:szCs w:val="28"/>
        </w:rPr>
        <w:t>空气压力治疗仪10</w:t>
      </w:r>
      <w:r w:rsidR="00363A8A">
        <w:rPr>
          <w:rFonts w:ascii="宋体" w:hAnsi="宋体" w:hint="eastAsia"/>
          <w:sz w:val="28"/>
          <w:szCs w:val="28"/>
        </w:rPr>
        <w:t>台。</w:t>
      </w:r>
    </w:p>
    <w:p w:rsidR="00191971" w:rsidRDefault="0044694D" w:rsidP="007A3A25">
      <w:pPr>
        <w:spacing w:line="520" w:lineRule="exact"/>
        <w:ind w:firstLineChars="200" w:firstLine="562"/>
        <w:rPr>
          <w:rFonts w:ascii="宋体" w:hAnsi="宋体" w:cs="宋体"/>
          <w:kern w:val="0"/>
          <w:sz w:val="28"/>
          <w:szCs w:val="28"/>
        </w:rPr>
      </w:pPr>
      <w:r>
        <w:rPr>
          <w:rFonts w:ascii="宋体" w:hAnsi="宋体" w:hint="eastAsia"/>
          <w:b/>
          <w:sz w:val="28"/>
          <w:szCs w:val="28"/>
        </w:rPr>
        <w:t>二、投标资质条件及其他要求</w:t>
      </w:r>
      <w:r w:rsidR="00191971">
        <w:rPr>
          <w:rFonts w:ascii="宋体" w:hAnsi="宋体" w:hint="eastAsia"/>
          <w:b/>
          <w:sz w:val="28"/>
          <w:szCs w:val="28"/>
        </w:rPr>
        <w:t>：</w:t>
      </w:r>
    </w:p>
    <w:p w:rsidR="0044694D" w:rsidRPr="00C1745D" w:rsidRDefault="0044694D" w:rsidP="007A3A25">
      <w:pPr>
        <w:spacing w:line="520" w:lineRule="exact"/>
        <w:ind w:firstLineChars="200" w:firstLine="560"/>
        <w:rPr>
          <w:rFonts w:ascii="宋体" w:hAnsi="宋体"/>
          <w:color w:val="000000" w:themeColor="text1"/>
          <w:sz w:val="28"/>
          <w:szCs w:val="28"/>
        </w:rPr>
      </w:pPr>
      <w:r w:rsidRPr="00C1745D">
        <w:rPr>
          <w:rFonts w:ascii="宋体" w:hAnsi="宋体" w:hint="eastAsia"/>
          <w:color w:val="000000" w:themeColor="text1"/>
          <w:sz w:val="28"/>
          <w:szCs w:val="28"/>
        </w:rPr>
        <w:t>1、符合《中华人民共和国政府采购法》第二十二条的规定；</w:t>
      </w:r>
    </w:p>
    <w:p w:rsidR="0044694D" w:rsidRPr="00C1745D" w:rsidRDefault="0044694D" w:rsidP="007A3A25">
      <w:pPr>
        <w:spacing w:line="520" w:lineRule="exact"/>
        <w:ind w:firstLineChars="200" w:firstLine="560"/>
        <w:rPr>
          <w:rFonts w:ascii="宋体" w:hAnsi="宋体"/>
          <w:color w:val="000000" w:themeColor="text1"/>
          <w:sz w:val="28"/>
          <w:szCs w:val="28"/>
        </w:rPr>
      </w:pPr>
      <w:r w:rsidRPr="00C1745D">
        <w:rPr>
          <w:rFonts w:ascii="宋体" w:hAnsi="宋体" w:hint="eastAsia"/>
          <w:color w:val="000000" w:themeColor="text1"/>
          <w:sz w:val="28"/>
          <w:szCs w:val="28"/>
        </w:rPr>
        <w:t>2、投标人具有独立法人资格及相应的经营范围的生产厂家或代理商(经销商)【代理商或经销商的须在中标后3日内提供所投产品生产厂家或省级总代理针对本项目的授权委托书原件】，并具</w:t>
      </w:r>
      <w:r w:rsidR="00FD57BF" w:rsidRPr="00C1745D">
        <w:rPr>
          <w:rFonts w:ascii="宋体" w:hAnsi="宋体" w:hint="eastAsia"/>
          <w:color w:val="000000" w:themeColor="text1"/>
          <w:sz w:val="28"/>
          <w:szCs w:val="28"/>
        </w:rPr>
        <w:t>有</w:t>
      </w:r>
      <w:r w:rsidRPr="00C1745D">
        <w:rPr>
          <w:rFonts w:ascii="宋体" w:hAnsi="宋体" w:hint="eastAsia"/>
          <w:color w:val="000000" w:themeColor="text1"/>
          <w:sz w:val="28"/>
          <w:szCs w:val="28"/>
        </w:rPr>
        <w:t>有效的营业执照副本，税务登记证副本（或三证合一）；</w:t>
      </w:r>
    </w:p>
    <w:p w:rsidR="0044694D" w:rsidRPr="00C1745D" w:rsidRDefault="0044694D" w:rsidP="007A3A25">
      <w:pPr>
        <w:spacing w:line="520" w:lineRule="exact"/>
        <w:ind w:firstLineChars="200" w:firstLine="560"/>
        <w:rPr>
          <w:rFonts w:ascii="宋体" w:hAnsi="宋体"/>
          <w:color w:val="000000" w:themeColor="text1"/>
          <w:sz w:val="28"/>
          <w:szCs w:val="28"/>
        </w:rPr>
      </w:pPr>
      <w:r w:rsidRPr="00C1745D">
        <w:rPr>
          <w:rFonts w:ascii="宋体" w:hAnsi="宋体" w:hint="eastAsia"/>
          <w:color w:val="000000" w:themeColor="text1"/>
          <w:sz w:val="28"/>
          <w:szCs w:val="28"/>
        </w:rPr>
        <w:t>3、投标人</w:t>
      </w:r>
      <w:r w:rsidR="00617870">
        <w:rPr>
          <w:rFonts w:ascii="宋体" w:hAnsi="宋体" w:hint="eastAsia"/>
          <w:color w:val="000000" w:themeColor="text1"/>
          <w:sz w:val="28"/>
          <w:szCs w:val="28"/>
        </w:rPr>
        <w:t>为生产厂家的</w:t>
      </w:r>
      <w:r w:rsidRPr="00C1745D">
        <w:rPr>
          <w:rFonts w:ascii="宋体" w:hAnsi="宋体" w:hint="eastAsia"/>
          <w:color w:val="000000" w:themeColor="text1"/>
          <w:sz w:val="28"/>
          <w:szCs w:val="28"/>
        </w:rPr>
        <w:t>必须取得</w:t>
      </w:r>
      <w:r w:rsidR="00A938B1" w:rsidRPr="00C1745D">
        <w:rPr>
          <w:rFonts w:ascii="宋体" w:hAnsi="宋体" w:hint="eastAsia"/>
          <w:color w:val="000000" w:themeColor="text1"/>
          <w:sz w:val="28"/>
          <w:szCs w:val="28"/>
        </w:rPr>
        <w:t>食品药品监督管理部门颁发的此类设备生产（经营）</w:t>
      </w:r>
      <w:r w:rsidRPr="00C1745D">
        <w:rPr>
          <w:rFonts w:ascii="宋体" w:hAnsi="宋体" w:hint="eastAsia"/>
          <w:color w:val="000000" w:themeColor="text1"/>
          <w:sz w:val="28"/>
          <w:szCs w:val="28"/>
        </w:rPr>
        <w:t>许可证，</w:t>
      </w:r>
      <w:r w:rsidR="00617870">
        <w:rPr>
          <w:rFonts w:ascii="宋体" w:hAnsi="宋体" w:hint="eastAsia"/>
          <w:color w:val="000000" w:themeColor="text1"/>
          <w:sz w:val="28"/>
          <w:szCs w:val="28"/>
        </w:rPr>
        <w:t>投标人为</w:t>
      </w:r>
      <w:r w:rsidRPr="00C1745D">
        <w:rPr>
          <w:rFonts w:ascii="宋体" w:hAnsi="宋体" w:hint="eastAsia"/>
          <w:color w:val="000000" w:themeColor="text1"/>
          <w:sz w:val="28"/>
          <w:szCs w:val="28"/>
        </w:rPr>
        <w:t>代理商或经销商应具有中华人民共和国医疗器械经营企业许可证；</w:t>
      </w:r>
    </w:p>
    <w:p w:rsidR="0044694D" w:rsidRPr="00C1745D" w:rsidRDefault="0044694D" w:rsidP="007A3A25">
      <w:pPr>
        <w:spacing w:line="520" w:lineRule="exact"/>
        <w:ind w:firstLineChars="200" w:firstLine="560"/>
        <w:rPr>
          <w:rFonts w:ascii="宋体" w:hAnsi="宋体"/>
          <w:color w:val="000000" w:themeColor="text1"/>
          <w:sz w:val="28"/>
          <w:szCs w:val="28"/>
        </w:rPr>
      </w:pPr>
      <w:r w:rsidRPr="00C1745D">
        <w:rPr>
          <w:rFonts w:ascii="宋体" w:hAnsi="宋体" w:hint="eastAsia"/>
          <w:color w:val="000000" w:themeColor="text1"/>
          <w:sz w:val="28"/>
          <w:szCs w:val="28"/>
        </w:rPr>
        <w:t>4</w:t>
      </w:r>
      <w:r w:rsidR="00B43B1E" w:rsidRPr="00C1745D">
        <w:rPr>
          <w:rFonts w:ascii="宋体" w:hAnsi="宋体" w:hint="eastAsia"/>
          <w:color w:val="000000" w:themeColor="text1"/>
          <w:sz w:val="28"/>
          <w:szCs w:val="28"/>
        </w:rPr>
        <w:t>、参加投标的产品</w:t>
      </w:r>
      <w:r w:rsidR="00A938B1" w:rsidRPr="00C1745D">
        <w:rPr>
          <w:rFonts w:ascii="宋体" w:hAnsi="宋体" w:hint="eastAsia"/>
          <w:color w:val="000000" w:themeColor="text1"/>
          <w:sz w:val="28"/>
          <w:szCs w:val="28"/>
        </w:rPr>
        <w:t>必须取得中华人民共和国</w:t>
      </w:r>
      <w:r w:rsidR="002C2703">
        <w:rPr>
          <w:rFonts w:ascii="宋体" w:hAnsi="宋体" w:hint="eastAsia"/>
          <w:color w:val="000000" w:themeColor="text1"/>
          <w:sz w:val="28"/>
          <w:szCs w:val="28"/>
        </w:rPr>
        <w:t>医疗器械注册证。</w:t>
      </w:r>
    </w:p>
    <w:p w:rsidR="0044694D" w:rsidRDefault="0044694D" w:rsidP="007A3A25">
      <w:pPr>
        <w:spacing w:line="520" w:lineRule="exact"/>
        <w:ind w:firstLineChars="200" w:firstLine="562"/>
        <w:rPr>
          <w:rFonts w:ascii="宋体" w:hAnsi="宋体"/>
          <w:sz w:val="28"/>
          <w:szCs w:val="28"/>
        </w:rPr>
      </w:pPr>
      <w:r w:rsidRPr="0044694D">
        <w:rPr>
          <w:rFonts w:ascii="宋体" w:hAnsi="宋体" w:hint="eastAsia"/>
          <w:b/>
          <w:sz w:val="28"/>
          <w:szCs w:val="28"/>
        </w:rPr>
        <w:t>三、投标文件格式：</w:t>
      </w:r>
      <w:r w:rsidR="000243CD">
        <w:rPr>
          <w:rFonts w:ascii="宋体" w:hAnsi="宋体" w:hint="eastAsia"/>
          <w:b/>
          <w:sz w:val="28"/>
          <w:szCs w:val="28"/>
        </w:rPr>
        <w:t>（请按下列顺序装订）</w:t>
      </w:r>
    </w:p>
    <w:p w:rsidR="0044694D" w:rsidRDefault="0044694D" w:rsidP="007A3A25">
      <w:pPr>
        <w:spacing w:line="520" w:lineRule="exact"/>
        <w:ind w:firstLineChars="200" w:firstLine="560"/>
        <w:rPr>
          <w:rFonts w:ascii="宋体" w:hAnsi="宋体"/>
          <w:sz w:val="28"/>
          <w:szCs w:val="28"/>
        </w:rPr>
      </w:pPr>
      <w:r>
        <w:rPr>
          <w:rFonts w:ascii="宋体" w:hAnsi="宋体" w:hint="eastAsia"/>
          <w:sz w:val="28"/>
          <w:szCs w:val="28"/>
        </w:rPr>
        <w:t>1</w:t>
      </w:r>
      <w:r w:rsidR="00BF3179">
        <w:rPr>
          <w:rFonts w:ascii="宋体" w:hAnsi="宋体" w:hint="eastAsia"/>
          <w:sz w:val="28"/>
          <w:szCs w:val="28"/>
        </w:rPr>
        <w:t xml:space="preserve">、 </w:t>
      </w:r>
      <w:r w:rsidR="00EF6ED2">
        <w:rPr>
          <w:rFonts w:ascii="宋体" w:hAnsi="宋体" w:hint="eastAsia"/>
          <w:sz w:val="28"/>
          <w:szCs w:val="28"/>
        </w:rPr>
        <w:t>封面：项目名称、公司名称、联系人姓名及联系方式等信息；</w:t>
      </w:r>
    </w:p>
    <w:p w:rsidR="0044694D" w:rsidRDefault="0044694D" w:rsidP="007A3A25">
      <w:pPr>
        <w:spacing w:line="520" w:lineRule="exact"/>
        <w:ind w:firstLineChars="200" w:firstLine="560"/>
        <w:rPr>
          <w:rFonts w:ascii="宋体" w:hAnsi="宋体"/>
          <w:sz w:val="28"/>
          <w:szCs w:val="28"/>
        </w:rPr>
      </w:pPr>
      <w:r>
        <w:rPr>
          <w:rFonts w:ascii="宋体" w:hAnsi="宋体" w:hint="eastAsia"/>
          <w:sz w:val="28"/>
          <w:szCs w:val="28"/>
        </w:rPr>
        <w:t>2</w:t>
      </w:r>
      <w:r w:rsidR="00EF6ED2">
        <w:rPr>
          <w:rFonts w:ascii="宋体" w:hAnsi="宋体" w:hint="eastAsia"/>
          <w:sz w:val="28"/>
          <w:szCs w:val="28"/>
        </w:rPr>
        <w:t>、法定代表人身份证明或授权委托书；</w:t>
      </w:r>
    </w:p>
    <w:p w:rsidR="004F7038" w:rsidRDefault="004F7038" w:rsidP="007A3A25">
      <w:pPr>
        <w:spacing w:line="520" w:lineRule="exact"/>
        <w:ind w:firstLineChars="200" w:firstLine="560"/>
        <w:rPr>
          <w:rFonts w:ascii="宋体" w:hAnsi="宋体"/>
          <w:sz w:val="28"/>
          <w:szCs w:val="28"/>
        </w:rPr>
      </w:pPr>
      <w:r>
        <w:rPr>
          <w:rFonts w:ascii="宋体" w:hAnsi="宋体" w:hint="eastAsia"/>
          <w:sz w:val="28"/>
          <w:szCs w:val="28"/>
        </w:rPr>
        <w:t>3、招标公告第二条“投标资质条件及其他要求”中所列</w:t>
      </w:r>
      <w:r w:rsidR="00F75CCF">
        <w:rPr>
          <w:rFonts w:ascii="宋体" w:hAnsi="宋体" w:hint="eastAsia"/>
          <w:sz w:val="28"/>
          <w:szCs w:val="28"/>
        </w:rPr>
        <w:t>的各项</w:t>
      </w:r>
      <w:r>
        <w:rPr>
          <w:rFonts w:ascii="宋体" w:hAnsi="宋体" w:hint="eastAsia"/>
          <w:sz w:val="28"/>
          <w:szCs w:val="28"/>
        </w:rPr>
        <w:t>资质证明材料；</w:t>
      </w:r>
    </w:p>
    <w:p w:rsidR="0044694D" w:rsidRDefault="004F7038" w:rsidP="007A3A25">
      <w:pPr>
        <w:spacing w:line="520" w:lineRule="exact"/>
        <w:ind w:firstLineChars="200" w:firstLine="560"/>
        <w:rPr>
          <w:rFonts w:ascii="宋体" w:hAnsi="宋体"/>
          <w:sz w:val="28"/>
          <w:szCs w:val="28"/>
        </w:rPr>
      </w:pPr>
      <w:r>
        <w:rPr>
          <w:rFonts w:ascii="宋体" w:hAnsi="宋体" w:hint="eastAsia"/>
          <w:sz w:val="28"/>
          <w:szCs w:val="28"/>
        </w:rPr>
        <w:t>4</w:t>
      </w:r>
      <w:r w:rsidR="0044694D">
        <w:rPr>
          <w:rFonts w:ascii="宋体" w:hAnsi="宋体" w:hint="eastAsia"/>
          <w:sz w:val="28"/>
          <w:szCs w:val="28"/>
        </w:rPr>
        <w:t>、服务承诺书</w:t>
      </w:r>
      <w:r w:rsidR="00EF6ED2">
        <w:rPr>
          <w:rFonts w:ascii="宋体" w:hAnsi="宋体" w:hint="eastAsia"/>
          <w:sz w:val="28"/>
          <w:szCs w:val="28"/>
        </w:rPr>
        <w:t>；</w:t>
      </w:r>
    </w:p>
    <w:p w:rsidR="0044694D" w:rsidRDefault="004F7038" w:rsidP="007A3A25">
      <w:pPr>
        <w:spacing w:line="520" w:lineRule="exact"/>
        <w:ind w:firstLineChars="200" w:firstLine="560"/>
        <w:rPr>
          <w:rFonts w:ascii="宋体" w:hAnsi="宋体"/>
          <w:sz w:val="28"/>
          <w:szCs w:val="28"/>
        </w:rPr>
      </w:pPr>
      <w:r>
        <w:rPr>
          <w:rFonts w:ascii="宋体" w:hAnsi="宋体" w:hint="eastAsia"/>
          <w:sz w:val="28"/>
          <w:szCs w:val="28"/>
        </w:rPr>
        <w:t>5</w:t>
      </w:r>
      <w:r w:rsidR="0044694D">
        <w:rPr>
          <w:rFonts w:ascii="宋体" w:hAnsi="宋体" w:hint="eastAsia"/>
          <w:sz w:val="28"/>
          <w:szCs w:val="28"/>
        </w:rPr>
        <w:t>、质量保证书</w:t>
      </w:r>
      <w:r w:rsidR="00EF6ED2">
        <w:rPr>
          <w:rFonts w:ascii="宋体" w:hAnsi="宋体" w:hint="eastAsia"/>
          <w:sz w:val="28"/>
          <w:szCs w:val="28"/>
        </w:rPr>
        <w:t>；</w:t>
      </w:r>
    </w:p>
    <w:p w:rsidR="00A157D4" w:rsidRDefault="004F7038" w:rsidP="007A3A25">
      <w:pPr>
        <w:spacing w:line="520" w:lineRule="exact"/>
        <w:ind w:firstLineChars="200" w:firstLine="560"/>
        <w:rPr>
          <w:rFonts w:ascii="宋体" w:hAnsi="宋体"/>
          <w:sz w:val="28"/>
          <w:szCs w:val="28"/>
        </w:rPr>
      </w:pPr>
      <w:r>
        <w:rPr>
          <w:rFonts w:ascii="宋体" w:hAnsi="宋体" w:hint="eastAsia"/>
          <w:sz w:val="28"/>
          <w:szCs w:val="28"/>
        </w:rPr>
        <w:t>6</w:t>
      </w:r>
      <w:r w:rsidR="0042411C">
        <w:rPr>
          <w:rFonts w:ascii="宋体" w:hAnsi="宋体" w:hint="eastAsia"/>
          <w:sz w:val="28"/>
          <w:szCs w:val="28"/>
        </w:rPr>
        <w:t>、报价表</w:t>
      </w:r>
      <w:r w:rsidR="001721BB">
        <w:rPr>
          <w:rFonts w:ascii="宋体" w:hAnsi="宋体" w:hint="eastAsia"/>
          <w:sz w:val="28"/>
          <w:szCs w:val="28"/>
        </w:rPr>
        <w:t>；</w:t>
      </w:r>
      <w:r w:rsidR="00691373">
        <w:rPr>
          <w:rFonts w:ascii="宋体" w:hAnsi="宋体" w:hint="eastAsia"/>
          <w:sz w:val="28"/>
          <w:szCs w:val="28"/>
        </w:rPr>
        <w:t>（包括品牌、型号、</w:t>
      </w:r>
      <w:r w:rsidR="00636178">
        <w:rPr>
          <w:rFonts w:ascii="宋体" w:hAnsi="宋体" w:hint="eastAsia"/>
          <w:sz w:val="28"/>
          <w:szCs w:val="28"/>
        </w:rPr>
        <w:t>分项</w:t>
      </w:r>
      <w:r w:rsidR="00691373">
        <w:rPr>
          <w:rFonts w:ascii="宋体" w:hAnsi="宋体" w:hint="eastAsia"/>
          <w:sz w:val="28"/>
          <w:szCs w:val="28"/>
        </w:rPr>
        <w:t>单价、</w:t>
      </w:r>
      <w:r w:rsidR="00636178">
        <w:rPr>
          <w:rFonts w:ascii="宋体" w:hAnsi="宋体" w:hint="eastAsia"/>
          <w:sz w:val="28"/>
          <w:szCs w:val="28"/>
        </w:rPr>
        <w:t>合价、</w:t>
      </w:r>
      <w:r w:rsidR="00691373">
        <w:rPr>
          <w:rFonts w:ascii="宋体" w:hAnsi="宋体" w:hint="eastAsia"/>
          <w:sz w:val="28"/>
          <w:szCs w:val="28"/>
        </w:rPr>
        <w:t>总价）</w:t>
      </w:r>
    </w:p>
    <w:p w:rsidR="0042411C" w:rsidRDefault="004F7038" w:rsidP="007A3A25">
      <w:pPr>
        <w:spacing w:line="520" w:lineRule="exact"/>
        <w:ind w:firstLineChars="200" w:firstLine="560"/>
        <w:rPr>
          <w:rFonts w:ascii="宋体" w:hAnsi="宋体"/>
          <w:sz w:val="28"/>
          <w:szCs w:val="28"/>
        </w:rPr>
      </w:pPr>
      <w:r>
        <w:rPr>
          <w:rFonts w:ascii="宋体" w:hAnsi="宋体" w:hint="eastAsia"/>
          <w:sz w:val="28"/>
          <w:szCs w:val="28"/>
        </w:rPr>
        <w:t>7</w:t>
      </w:r>
      <w:r w:rsidR="0042411C">
        <w:rPr>
          <w:rFonts w:ascii="宋体" w:hAnsi="宋体" w:hint="eastAsia"/>
          <w:sz w:val="28"/>
          <w:szCs w:val="28"/>
        </w:rPr>
        <w:t>、配置清单</w:t>
      </w:r>
      <w:r w:rsidR="001721BB">
        <w:rPr>
          <w:rFonts w:ascii="宋体" w:hAnsi="宋体" w:hint="eastAsia"/>
          <w:sz w:val="28"/>
          <w:szCs w:val="28"/>
        </w:rPr>
        <w:t>；</w:t>
      </w:r>
      <w:r w:rsidR="006651C0" w:rsidRPr="00943431">
        <w:rPr>
          <w:rFonts w:ascii="宋体" w:hAnsi="宋体" w:hint="eastAsia"/>
          <w:color w:val="000000" w:themeColor="text1"/>
          <w:sz w:val="28"/>
          <w:szCs w:val="28"/>
        </w:rPr>
        <w:t>（每套设备必须至少包含主机1台、下肢足套或分节套筒2个、气管2条</w:t>
      </w:r>
      <w:r w:rsidR="00636178" w:rsidRPr="00943431">
        <w:rPr>
          <w:rFonts w:ascii="宋体" w:hAnsi="宋体" w:hint="eastAsia"/>
          <w:color w:val="000000" w:themeColor="text1"/>
          <w:sz w:val="28"/>
          <w:szCs w:val="28"/>
        </w:rPr>
        <w:t>；</w:t>
      </w:r>
      <w:r w:rsidR="00636178" w:rsidRPr="00F71D9B">
        <w:rPr>
          <w:rFonts w:ascii="宋体" w:hAnsi="宋体" w:hint="eastAsia"/>
          <w:color w:val="FF0000"/>
          <w:sz w:val="28"/>
          <w:szCs w:val="28"/>
        </w:rPr>
        <w:t>配置</w:t>
      </w:r>
      <w:r w:rsidR="00E54E80">
        <w:rPr>
          <w:rFonts w:ascii="宋体" w:hAnsi="宋体" w:hint="eastAsia"/>
          <w:color w:val="FF0000"/>
          <w:sz w:val="28"/>
          <w:szCs w:val="28"/>
        </w:rPr>
        <w:t>清单中</w:t>
      </w:r>
      <w:r w:rsidR="00636178" w:rsidRPr="00F71D9B">
        <w:rPr>
          <w:rFonts w:ascii="宋体" w:hAnsi="宋体" w:hint="eastAsia"/>
          <w:color w:val="FF0000"/>
          <w:sz w:val="28"/>
          <w:szCs w:val="28"/>
        </w:rPr>
        <w:t>的各项</w:t>
      </w:r>
      <w:proofErr w:type="gramStart"/>
      <w:r w:rsidR="00636178" w:rsidRPr="00F71D9B">
        <w:rPr>
          <w:rFonts w:ascii="宋体" w:hAnsi="宋体" w:hint="eastAsia"/>
          <w:color w:val="FF0000"/>
          <w:sz w:val="28"/>
          <w:szCs w:val="28"/>
        </w:rPr>
        <w:t>目必须</w:t>
      </w:r>
      <w:proofErr w:type="gramEnd"/>
      <w:r w:rsidR="00636178" w:rsidRPr="00F71D9B">
        <w:rPr>
          <w:rFonts w:ascii="宋体" w:hAnsi="宋体" w:hint="eastAsia"/>
          <w:color w:val="FF0000"/>
          <w:sz w:val="28"/>
          <w:szCs w:val="28"/>
        </w:rPr>
        <w:t>分项报价</w:t>
      </w:r>
      <w:r w:rsidR="006651C0" w:rsidRPr="00943431">
        <w:rPr>
          <w:rFonts w:ascii="宋体" w:hAnsi="宋体" w:hint="eastAsia"/>
          <w:color w:val="000000" w:themeColor="text1"/>
          <w:sz w:val="28"/>
          <w:szCs w:val="28"/>
        </w:rPr>
        <w:t>）</w:t>
      </w:r>
    </w:p>
    <w:p w:rsidR="0042411C" w:rsidRPr="00A36DFD" w:rsidRDefault="004F7038" w:rsidP="007A3A25">
      <w:pPr>
        <w:spacing w:line="520" w:lineRule="exact"/>
        <w:ind w:firstLineChars="200" w:firstLine="560"/>
        <w:rPr>
          <w:rFonts w:ascii="宋体" w:hAnsi="宋体"/>
          <w:color w:val="000000" w:themeColor="text1"/>
          <w:sz w:val="28"/>
          <w:szCs w:val="28"/>
        </w:rPr>
      </w:pPr>
      <w:r>
        <w:rPr>
          <w:rFonts w:ascii="宋体" w:hAnsi="宋体" w:hint="eastAsia"/>
          <w:sz w:val="28"/>
          <w:szCs w:val="28"/>
        </w:rPr>
        <w:t>8</w:t>
      </w:r>
      <w:r w:rsidR="006A762A">
        <w:rPr>
          <w:rFonts w:ascii="宋体" w:hAnsi="宋体" w:hint="eastAsia"/>
          <w:sz w:val="28"/>
          <w:szCs w:val="28"/>
        </w:rPr>
        <w:t>、技术参数响应表</w:t>
      </w:r>
      <w:r w:rsidR="00EF6ED2">
        <w:rPr>
          <w:rFonts w:ascii="宋体" w:hAnsi="宋体" w:hint="eastAsia"/>
          <w:sz w:val="28"/>
          <w:szCs w:val="28"/>
        </w:rPr>
        <w:t>；</w:t>
      </w:r>
      <w:r w:rsidR="00C52EB8" w:rsidRPr="00A36DFD">
        <w:rPr>
          <w:rFonts w:ascii="宋体" w:hAnsi="宋体" w:hint="eastAsia"/>
          <w:color w:val="000000" w:themeColor="text1"/>
          <w:sz w:val="28"/>
          <w:szCs w:val="28"/>
        </w:rPr>
        <w:t>（投标人对技术条款响应时需提供国家</w:t>
      </w:r>
      <w:r w:rsidR="00624999" w:rsidRPr="00A36DFD">
        <w:rPr>
          <w:rFonts w:ascii="宋体" w:hAnsi="宋体" w:hint="eastAsia"/>
          <w:color w:val="000000" w:themeColor="text1"/>
          <w:sz w:val="28"/>
          <w:szCs w:val="28"/>
        </w:rPr>
        <w:t>相关检测机构出具的检验报告或生产厂家公开发布的印刷</w:t>
      </w:r>
      <w:r w:rsidR="00BD646F" w:rsidRPr="00A36DFD">
        <w:rPr>
          <w:rFonts w:ascii="宋体" w:hAnsi="宋体" w:hint="eastAsia"/>
          <w:color w:val="000000" w:themeColor="text1"/>
          <w:sz w:val="28"/>
          <w:szCs w:val="28"/>
        </w:rPr>
        <w:t>版彩页</w:t>
      </w:r>
      <w:r w:rsidR="00624999" w:rsidRPr="00A36DFD">
        <w:rPr>
          <w:rFonts w:ascii="宋体" w:hAnsi="宋体" w:hint="eastAsia"/>
          <w:color w:val="000000" w:themeColor="text1"/>
          <w:sz w:val="28"/>
          <w:szCs w:val="28"/>
        </w:rPr>
        <w:t>资料</w:t>
      </w:r>
      <w:r w:rsidR="002D1D1B" w:rsidRPr="00A36DFD">
        <w:rPr>
          <w:rFonts w:ascii="宋体" w:hAnsi="宋体" w:hint="eastAsia"/>
          <w:color w:val="000000" w:themeColor="text1"/>
          <w:sz w:val="28"/>
          <w:szCs w:val="28"/>
        </w:rPr>
        <w:t>、产品说明书</w:t>
      </w:r>
      <w:r w:rsidR="00624999" w:rsidRPr="00A36DFD">
        <w:rPr>
          <w:rFonts w:ascii="宋体" w:hAnsi="宋体" w:hint="eastAsia"/>
          <w:color w:val="000000" w:themeColor="text1"/>
          <w:sz w:val="28"/>
          <w:szCs w:val="28"/>
        </w:rPr>
        <w:t>等技术资料予以支持。对需要提供图片说明的则针对招标要</w:t>
      </w:r>
      <w:r w:rsidR="00624999" w:rsidRPr="00A36DFD">
        <w:rPr>
          <w:rFonts w:ascii="宋体" w:hAnsi="宋体" w:hint="eastAsia"/>
          <w:color w:val="000000" w:themeColor="text1"/>
          <w:sz w:val="28"/>
          <w:szCs w:val="28"/>
        </w:rPr>
        <w:lastRenderedPageBreak/>
        <w:t>求提供</w:t>
      </w:r>
      <w:r w:rsidR="00885958" w:rsidRPr="00A36DFD">
        <w:rPr>
          <w:rFonts w:ascii="宋体" w:hAnsi="宋体" w:hint="eastAsia"/>
          <w:color w:val="000000" w:themeColor="text1"/>
          <w:sz w:val="28"/>
          <w:szCs w:val="28"/>
        </w:rPr>
        <w:t>相应的图片进行说明，没有技术资料支持的技术参数及配置视为不合格</w:t>
      </w:r>
      <w:r w:rsidR="00286756" w:rsidRPr="00A36DFD">
        <w:rPr>
          <w:rFonts w:ascii="宋体" w:hAnsi="宋体" w:hint="eastAsia"/>
          <w:color w:val="000000" w:themeColor="text1"/>
          <w:sz w:val="28"/>
          <w:szCs w:val="28"/>
        </w:rPr>
        <w:t>。</w:t>
      </w:r>
      <w:r w:rsidR="005B2501" w:rsidRPr="00A36DFD">
        <w:rPr>
          <w:rFonts w:ascii="宋体" w:hAnsi="宋体" w:hint="eastAsia"/>
          <w:color w:val="000000" w:themeColor="text1"/>
          <w:sz w:val="28"/>
          <w:szCs w:val="28"/>
        </w:rPr>
        <w:t>投标人中标后，招标人有权对投标人提供的所有技术证明材料等</w:t>
      </w:r>
      <w:r w:rsidR="00BF735B" w:rsidRPr="00A36DFD">
        <w:rPr>
          <w:rFonts w:ascii="宋体" w:hAnsi="宋体" w:hint="eastAsia"/>
          <w:color w:val="000000" w:themeColor="text1"/>
          <w:sz w:val="28"/>
          <w:szCs w:val="28"/>
        </w:rPr>
        <w:t>的真实性进行复核，如虚假响应</w:t>
      </w:r>
      <w:r w:rsidR="00885958" w:rsidRPr="00A36DFD">
        <w:rPr>
          <w:rFonts w:ascii="宋体" w:hAnsi="宋体" w:hint="eastAsia"/>
          <w:color w:val="000000" w:themeColor="text1"/>
          <w:sz w:val="28"/>
          <w:szCs w:val="28"/>
        </w:rPr>
        <w:t>，招标人将依法追究其责任，所有后果投标人自行承担。</w:t>
      </w:r>
      <w:r w:rsidR="00286756" w:rsidRPr="00A36DFD">
        <w:rPr>
          <w:rFonts w:ascii="宋体" w:hAnsi="宋体" w:hint="eastAsia"/>
          <w:color w:val="000000" w:themeColor="text1"/>
          <w:sz w:val="28"/>
          <w:szCs w:val="28"/>
        </w:rPr>
        <w:t>）</w:t>
      </w:r>
    </w:p>
    <w:p w:rsidR="007139BE" w:rsidRDefault="004F7038" w:rsidP="007A3A25">
      <w:pPr>
        <w:spacing w:line="520" w:lineRule="exact"/>
        <w:ind w:firstLineChars="200" w:firstLine="560"/>
        <w:rPr>
          <w:rFonts w:ascii="宋体" w:hAnsi="宋体"/>
          <w:sz w:val="28"/>
          <w:szCs w:val="28"/>
        </w:rPr>
      </w:pPr>
      <w:r>
        <w:rPr>
          <w:rFonts w:ascii="宋体" w:hAnsi="宋体" w:hint="eastAsia"/>
          <w:sz w:val="28"/>
          <w:szCs w:val="28"/>
        </w:rPr>
        <w:t>9</w:t>
      </w:r>
      <w:r w:rsidR="00EF6ED2">
        <w:rPr>
          <w:rFonts w:ascii="宋体" w:hAnsi="宋体" w:hint="eastAsia"/>
          <w:sz w:val="28"/>
          <w:szCs w:val="28"/>
        </w:rPr>
        <w:t>、清廉投标承诺书；</w:t>
      </w:r>
    </w:p>
    <w:p w:rsidR="00EF6ED2" w:rsidRPr="0044694D" w:rsidRDefault="004F7038" w:rsidP="007A3A25">
      <w:pPr>
        <w:spacing w:line="520" w:lineRule="exact"/>
        <w:ind w:firstLineChars="200" w:firstLine="560"/>
        <w:rPr>
          <w:rFonts w:ascii="宋体" w:hAnsi="宋体"/>
          <w:sz w:val="28"/>
          <w:szCs w:val="28"/>
        </w:rPr>
      </w:pPr>
      <w:r>
        <w:rPr>
          <w:rFonts w:ascii="宋体" w:hAnsi="宋体" w:hint="eastAsia"/>
          <w:sz w:val="28"/>
          <w:szCs w:val="28"/>
        </w:rPr>
        <w:t>10</w:t>
      </w:r>
      <w:r w:rsidR="00EF6ED2">
        <w:rPr>
          <w:rFonts w:ascii="宋体" w:hAnsi="宋体" w:hint="eastAsia"/>
          <w:sz w:val="28"/>
          <w:szCs w:val="28"/>
        </w:rPr>
        <w:t>、投标保证金退还申明；</w:t>
      </w:r>
    </w:p>
    <w:p w:rsidR="0051253D" w:rsidRDefault="004F7038" w:rsidP="007A3A25">
      <w:pPr>
        <w:spacing w:line="520" w:lineRule="exact"/>
        <w:ind w:firstLineChars="200" w:firstLine="560"/>
        <w:rPr>
          <w:rFonts w:ascii="宋体" w:hAnsi="宋体"/>
          <w:sz w:val="28"/>
          <w:szCs w:val="28"/>
        </w:rPr>
      </w:pPr>
      <w:r>
        <w:rPr>
          <w:rFonts w:ascii="宋体" w:hAnsi="宋体" w:hint="eastAsia"/>
          <w:sz w:val="28"/>
          <w:szCs w:val="28"/>
        </w:rPr>
        <w:t>11</w:t>
      </w:r>
      <w:r w:rsidR="0042411C">
        <w:rPr>
          <w:rFonts w:ascii="宋体" w:hAnsi="宋体" w:hint="eastAsia"/>
          <w:sz w:val="28"/>
          <w:szCs w:val="28"/>
        </w:rPr>
        <w:t>、</w:t>
      </w:r>
      <w:r w:rsidR="00191971">
        <w:rPr>
          <w:rFonts w:ascii="宋体" w:hAnsi="宋体" w:hint="eastAsia"/>
          <w:sz w:val="28"/>
          <w:szCs w:val="28"/>
        </w:rPr>
        <w:t>产品彩页资料</w:t>
      </w:r>
      <w:r w:rsidR="0044694D">
        <w:rPr>
          <w:rFonts w:ascii="宋体" w:hAnsi="宋体" w:hint="eastAsia"/>
          <w:sz w:val="28"/>
          <w:szCs w:val="28"/>
        </w:rPr>
        <w:t>（</w:t>
      </w:r>
      <w:r w:rsidR="0051253D">
        <w:rPr>
          <w:rFonts w:ascii="宋体" w:hAnsi="宋体" w:hint="eastAsia"/>
          <w:sz w:val="28"/>
          <w:szCs w:val="28"/>
        </w:rPr>
        <w:t>须为</w:t>
      </w:r>
      <w:r w:rsidR="0044694D">
        <w:rPr>
          <w:rFonts w:ascii="宋体" w:hAnsi="宋体" w:hint="eastAsia"/>
          <w:sz w:val="28"/>
          <w:szCs w:val="28"/>
        </w:rPr>
        <w:t>印刷版，打印和复印版无效）</w:t>
      </w:r>
      <w:r w:rsidR="00EF6ED2">
        <w:rPr>
          <w:rFonts w:ascii="宋体" w:hAnsi="宋体" w:hint="eastAsia"/>
          <w:sz w:val="28"/>
          <w:szCs w:val="28"/>
        </w:rPr>
        <w:t>；</w:t>
      </w:r>
    </w:p>
    <w:p w:rsidR="00191971" w:rsidRDefault="004F7038" w:rsidP="007A3A25">
      <w:pPr>
        <w:spacing w:line="520" w:lineRule="exact"/>
        <w:ind w:firstLineChars="200" w:firstLine="560"/>
        <w:rPr>
          <w:rFonts w:ascii="宋体" w:hAnsi="宋体"/>
          <w:sz w:val="28"/>
          <w:szCs w:val="28"/>
        </w:rPr>
      </w:pPr>
      <w:r>
        <w:rPr>
          <w:rFonts w:ascii="宋体" w:hAnsi="宋体" w:hint="eastAsia"/>
          <w:sz w:val="28"/>
          <w:szCs w:val="28"/>
        </w:rPr>
        <w:t>12</w:t>
      </w:r>
      <w:r w:rsidR="00191971">
        <w:rPr>
          <w:rFonts w:ascii="宋体" w:hAnsi="宋体" w:hint="eastAsia"/>
          <w:sz w:val="28"/>
          <w:szCs w:val="28"/>
        </w:rPr>
        <w:t>、</w:t>
      </w:r>
      <w:r>
        <w:rPr>
          <w:rFonts w:ascii="宋体" w:hAnsi="宋体" w:hint="eastAsia"/>
          <w:sz w:val="28"/>
          <w:szCs w:val="28"/>
        </w:rPr>
        <w:t>所投产</w:t>
      </w:r>
      <w:proofErr w:type="gramStart"/>
      <w:r>
        <w:rPr>
          <w:rFonts w:ascii="宋体" w:hAnsi="宋体" w:hint="eastAsia"/>
          <w:sz w:val="28"/>
          <w:szCs w:val="28"/>
        </w:rPr>
        <w:t>品</w:t>
      </w:r>
      <w:r w:rsidR="00191971">
        <w:rPr>
          <w:rFonts w:ascii="宋体" w:hAnsi="宋体" w:hint="eastAsia"/>
          <w:sz w:val="28"/>
          <w:szCs w:val="28"/>
        </w:rPr>
        <w:t>业绩</w:t>
      </w:r>
      <w:proofErr w:type="gramEnd"/>
      <w:r w:rsidR="00517B6E">
        <w:rPr>
          <w:rFonts w:ascii="宋体" w:hAnsi="宋体" w:hint="eastAsia"/>
          <w:sz w:val="28"/>
          <w:szCs w:val="28"/>
        </w:rPr>
        <w:t>合同复印件、产品供货客户名单等加盖公章；</w:t>
      </w:r>
    </w:p>
    <w:p w:rsidR="00453801" w:rsidRPr="00C1745D" w:rsidRDefault="00453801" w:rsidP="007A3A25">
      <w:pPr>
        <w:spacing w:line="520" w:lineRule="exact"/>
        <w:ind w:firstLineChars="200" w:firstLine="560"/>
        <w:rPr>
          <w:rFonts w:ascii="宋体" w:hAnsi="宋体"/>
          <w:color w:val="000000" w:themeColor="text1"/>
          <w:sz w:val="28"/>
          <w:szCs w:val="28"/>
        </w:rPr>
      </w:pPr>
      <w:r>
        <w:rPr>
          <w:rFonts w:ascii="宋体" w:hAnsi="宋体" w:hint="eastAsia"/>
          <w:sz w:val="28"/>
          <w:szCs w:val="28"/>
        </w:rPr>
        <w:t>13、</w:t>
      </w:r>
      <w:r w:rsidRPr="00C1745D">
        <w:rPr>
          <w:rFonts w:ascii="宋体" w:hAnsi="宋体" w:hint="eastAsia"/>
          <w:color w:val="000000" w:themeColor="text1"/>
          <w:sz w:val="28"/>
          <w:szCs w:val="28"/>
        </w:rPr>
        <w:t>投标保证金缴纳凭证复印件加盖公章。</w:t>
      </w:r>
    </w:p>
    <w:p w:rsidR="000243CD" w:rsidRDefault="00F01240" w:rsidP="007A3A25">
      <w:pPr>
        <w:spacing w:line="520" w:lineRule="exact"/>
        <w:ind w:firstLineChars="200" w:firstLine="560"/>
        <w:rPr>
          <w:rFonts w:ascii="宋体" w:hAnsi="宋体" w:cs="宋体"/>
          <w:kern w:val="0"/>
          <w:sz w:val="28"/>
          <w:szCs w:val="28"/>
        </w:rPr>
      </w:pPr>
      <w:r>
        <w:rPr>
          <w:rFonts w:ascii="宋体" w:hAnsi="宋体" w:hint="eastAsia"/>
          <w:sz w:val="28"/>
          <w:szCs w:val="28"/>
        </w:rPr>
        <w:t>注：</w:t>
      </w:r>
      <w:r w:rsidR="000011EB">
        <w:rPr>
          <w:rFonts w:ascii="宋体" w:hAnsi="宋体" w:hint="eastAsia"/>
          <w:sz w:val="28"/>
          <w:szCs w:val="28"/>
        </w:rPr>
        <w:t>上述材料必须加盖公司公章，</w:t>
      </w:r>
      <w:r>
        <w:rPr>
          <w:rFonts w:ascii="宋体" w:hAnsi="宋体" w:hint="eastAsia"/>
          <w:sz w:val="28"/>
          <w:szCs w:val="28"/>
        </w:rPr>
        <w:t>所提供的各种材料真实、有效</w:t>
      </w:r>
      <w:r w:rsidR="000243CD">
        <w:rPr>
          <w:rFonts w:ascii="宋体" w:hAnsi="宋体" w:hint="eastAsia"/>
          <w:sz w:val="28"/>
          <w:szCs w:val="28"/>
        </w:rPr>
        <w:t>，承担相应的法律责任。</w:t>
      </w:r>
    </w:p>
    <w:p w:rsidR="0051253D" w:rsidRPr="0051253D" w:rsidRDefault="0051253D" w:rsidP="007A3A25">
      <w:pPr>
        <w:spacing w:line="520" w:lineRule="exact"/>
        <w:ind w:firstLineChars="200" w:firstLine="562"/>
        <w:rPr>
          <w:rFonts w:ascii="宋体" w:hAnsi="宋体"/>
          <w:b/>
          <w:sz w:val="28"/>
          <w:szCs w:val="28"/>
        </w:rPr>
      </w:pPr>
      <w:r w:rsidRPr="0051253D">
        <w:rPr>
          <w:rFonts w:ascii="宋体" w:hAnsi="宋体" w:hint="eastAsia"/>
          <w:b/>
          <w:sz w:val="28"/>
          <w:szCs w:val="28"/>
        </w:rPr>
        <w:t>四、投标其他要求：</w:t>
      </w:r>
    </w:p>
    <w:p w:rsidR="00191971" w:rsidRDefault="0051253D" w:rsidP="007A3A25">
      <w:pPr>
        <w:spacing w:line="520" w:lineRule="exact"/>
        <w:ind w:firstLineChars="200" w:firstLine="560"/>
        <w:rPr>
          <w:rFonts w:ascii="宋体" w:hAnsi="宋体"/>
          <w:sz w:val="28"/>
          <w:szCs w:val="28"/>
        </w:rPr>
      </w:pPr>
      <w:r>
        <w:rPr>
          <w:rFonts w:ascii="宋体" w:hAnsi="宋体" w:hint="eastAsia"/>
          <w:sz w:val="28"/>
          <w:szCs w:val="28"/>
        </w:rPr>
        <w:t>1</w:t>
      </w:r>
      <w:r w:rsidR="00191971">
        <w:rPr>
          <w:rFonts w:ascii="宋体" w:hAnsi="宋体" w:hint="eastAsia"/>
          <w:sz w:val="28"/>
          <w:szCs w:val="28"/>
        </w:rPr>
        <w:t>、投标书一式三份（一正二副本）装订成册，密封完整加盖骑缝章，标书封面及封皮外写清</w:t>
      </w:r>
      <w:r w:rsidR="007D7E6A">
        <w:rPr>
          <w:rFonts w:ascii="宋体" w:hAnsi="宋体" w:hint="eastAsia"/>
          <w:sz w:val="28"/>
          <w:szCs w:val="28"/>
        </w:rPr>
        <w:t>项目名称、</w:t>
      </w:r>
      <w:r>
        <w:rPr>
          <w:rFonts w:ascii="宋体" w:hAnsi="宋体" w:hint="eastAsia"/>
          <w:sz w:val="28"/>
          <w:szCs w:val="28"/>
        </w:rPr>
        <w:t>公司名称、</w:t>
      </w:r>
      <w:r w:rsidR="00191971">
        <w:rPr>
          <w:rFonts w:ascii="宋体" w:hAnsi="宋体" w:hint="eastAsia"/>
          <w:sz w:val="28"/>
          <w:szCs w:val="28"/>
        </w:rPr>
        <w:t>联系人及号码</w:t>
      </w:r>
      <w:r w:rsidR="007D7E6A">
        <w:rPr>
          <w:rFonts w:ascii="宋体" w:hAnsi="宋体" w:hint="eastAsia"/>
          <w:sz w:val="28"/>
          <w:szCs w:val="28"/>
        </w:rPr>
        <w:t>；</w:t>
      </w:r>
    </w:p>
    <w:p w:rsidR="00A6334F" w:rsidRDefault="00A6334F" w:rsidP="007A3A25">
      <w:pPr>
        <w:spacing w:line="520" w:lineRule="exact"/>
        <w:ind w:firstLineChars="200" w:firstLine="560"/>
        <w:rPr>
          <w:rFonts w:ascii="宋体" w:hAnsi="宋体" w:cs="宋体"/>
          <w:kern w:val="0"/>
          <w:sz w:val="28"/>
          <w:szCs w:val="28"/>
        </w:rPr>
      </w:pPr>
      <w:r>
        <w:rPr>
          <w:rFonts w:ascii="宋体" w:hAnsi="宋体" w:hint="eastAsia"/>
          <w:sz w:val="28"/>
          <w:szCs w:val="28"/>
        </w:rPr>
        <w:t>2</w:t>
      </w:r>
      <w:r w:rsidR="00586D20">
        <w:rPr>
          <w:rFonts w:ascii="宋体" w:hAnsi="宋体" w:hint="eastAsia"/>
          <w:sz w:val="28"/>
          <w:szCs w:val="28"/>
        </w:rPr>
        <w:t>、本项目只允许一个方案一个报价，否则按无效</w:t>
      </w:r>
      <w:r>
        <w:rPr>
          <w:rFonts w:ascii="宋体" w:hAnsi="宋体" w:hint="eastAsia"/>
          <w:sz w:val="28"/>
          <w:szCs w:val="28"/>
        </w:rPr>
        <w:t>标处理</w:t>
      </w:r>
      <w:r w:rsidR="00863DAD">
        <w:rPr>
          <w:rFonts w:ascii="宋体" w:hAnsi="宋体" w:hint="eastAsia"/>
          <w:sz w:val="28"/>
          <w:szCs w:val="28"/>
        </w:rPr>
        <w:t>；</w:t>
      </w:r>
    </w:p>
    <w:p w:rsidR="00450DD9" w:rsidRPr="00C1745D" w:rsidRDefault="00A6334F" w:rsidP="007A3A25">
      <w:pPr>
        <w:spacing w:line="520" w:lineRule="exact"/>
        <w:ind w:firstLineChars="200" w:firstLine="560"/>
        <w:rPr>
          <w:rFonts w:ascii="宋体" w:hAnsi="宋体"/>
          <w:color w:val="000000" w:themeColor="text1"/>
          <w:sz w:val="28"/>
          <w:szCs w:val="28"/>
        </w:rPr>
      </w:pPr>
      <w:r w:rsidRPr="00C1745D">
        <w:rPr>
          <w:rFonts w:ascii="宋体" w:hAnsi="宋体" w:hint="eastAsia"/>
          <w:color w:val="000000" w:themeColor="text1"/>
          <w:sz w:val="28"/>
          <w:szCs w:val="28"/>
        </w:rPr>
        <w:t>3</w:t>
      </w:r>
      <w:r w:rsidR="00191971" w:rsidRPr="00C1745D">
        <w:rPr>
          <w:rFonts w:ascii="宋体" w:hAnsi="宋体" w:hint="eastAsia"/>
          <w:color w:val="000000" w:themeColor="text1"/>
          <w:sz w:val="28"/>
          <w:szCs w:val="28"/>
        </w:rPr>
        <w:t>、</w:t>
      </w:r>
      <w:r w:rsidR="00450DD9" w:rsidRPr="00C1745D">
        <w:rPr>
          <w:rFonts w:ascii="宋体" w:hAnsi="宋体" w:hint="eastAsia"/>
          <w:color w:val="000000" w:themeColor="text1"/>
          <w:sz w:val="28"/>
          <w:szCs w:val="28"/>
        </w:rPr>
        <w:t>本次投标文件格式详见附件1；</w:t>
      </w:r>
    </w:p>
    <w:p w:rsidR="00450DD9" w:rsidRPr="00C1745D" w:rsidRDefault="00A6334F" w:rsidP="007A3A25">
      <w:pPr>
        <w:spacing w:line="520" w:lineRule="exact"/>
        <w:ind w:firstLineChars="200" w:firstLine="560"/>
        <w:rPr>
          <w:rFonts w:ascii="宋体" w:hAnsi="宋体"/>
          <w:color w:val="000000" w:themeColor="text1"/>
          <w:sz w:val="28"/>
          <w:szCs w:val="28"/>
        </w:rPr>
      </w:pPr>
      <w:r w:rsidRPr="00C1745D">
        <w:rPr>
          <w:rFonts w:ascii="宋体" w:hAnsi="宋体" w:hint="eastAsia"/>
          <w:color w:val="000000" w:themeColor="text1"/>
          <w:sz w:val="28"/>
          <w:szCs w:val="28"/>
        </w:rPr>
        <w:t>4</w:t>
      </w:r>
      <w:r w:rsidR="0051253D" w:rsidRPr="00C1745D">
        <w:rPr>
          <w:rFonts w:ascii="宋体" w:hAnsi="宋体" w:hint="eastAsia"/>
          <w:color w:val="000000" w:themeColor="text1"/>
          <w:sz w:val="28"/>
          <w:szCs w:val="28"/>
        </w:rPr>
        <w:t>、</w:t>
      </w:r>
      <w:r w:rsidR="00450DD9" w:rsidRPr="00C1745D">
        <w:rPr>
          <w:rFonts w:ascii="宋体" w:hAnsi="宋体" w:hint="eastAsia"/>
          <w:color w:val="000000" w:themeColor="text1"/>
          <w:sz w:val="28"/>
          <w:szCs w:val="28"/>
        </w:rPr>
        <w:t>本次采购设备的参数详见附件2；</w:t>
      </w:r>
    </w:p>
    <w:p w:rsidR="00191971" w:rsidRPr="00C1745D" w:rsidRDefault="00450DD9" w:rsidP="007A3A25">
      <w:pPr>
        <w:spacing w:line="520" w:lineRule="exact"/>
        <w:rPr>
          <w:rFonts w:ascii="宋体" w:hAnsi="宋体"/>
          <w:color w:val="000000" w:themeColor="text1"/>
          <w:sz w:val="28"/>
          <w:szCs w:val="28"/>
        </w:rPr>
      </w:pPr>
      <w:r w:rsidRPr="00C1745D">
        <w:rPr>
          <w:rFonts w:ascii="宋体" w:hAnsi="宋体" w:cs="宋体" w:hint="eastAsia"/>
          <w:color w:val="000000" w:themeColor="text1"/>
          <w:kern w:val="0"/>
          <w:sz w:val="28"/>
          <w:szCs w:val="28"/>
        </w:rPr>
        <w:t xml:space="preserve">    </w:t>
      </w:r>
      <w:r w:rsidR="00A6334F" w:rsidRPr="00C1745D">
        <w:rPr>
          <w:rFonts w:ascii="宋体" w:hAnsi="宋体" w:hint="eastAsia"/>
          <w:color w:val="000000" w:themeColor="text1"/>
          <w:sz w:val="28"/>
          <w:szCs w:val="28"/>
        </w:rPr>
        <w:t>5</w:t>
      </w:r>
      <w:r w:rsidR="00EE4AD3" w:rsidRPr="00C1745D">
        <w:rPr>
          <w:rFonts w:ascii="宋体" w:hAnsi="宋体" w:hint="eastAsia"/>
          <w:color w:val="000000" w:themeColor="text1"/>
          <w:sz w:val="28"/>
          <w:szCs w:val="28"/>
        </w:rPr>
        <w:t>、投标</w:t>
      </w:r>
      <w:r w:rsidR="00F75CCF" w:rsidRPr="00C1745D">
        <w:rPr>
          <w:rFonts w:ascii="宋体" w:hAnsi="宋体" w:hint="eastAsia"/>
          <w:color w:val="000000" w:themeColor="text1"/>
          <w:sz w:val="28"/>
          <w:szCs w:val="28"/>
        </w:rPr>
        <w:t>时间期限</w:t>
      </w:r>
      <w:r w:rsidR="00191971" w:rsidRPr="00C1745D">
        <w:rPr>
          <w:rFonts w:ascii="宋体" w:hAnsi="宋体" w:hint="eastAsia"/>
          <w:color w:val="000000" w:themeColor="text1"/>
          <w:sz w:val="28"/>
          <w:szCs w:val="28"/>
        </w:rPr>
        <w:t>为</w:t>
      </w:r>
      <w:r w:rsidR="007A3A25">
        <w:rPr>
          <w:rFonts w:ascii="宋体" w:hAnsi="宋体" w:hint="eastAsia"/>
          <w:color w:val="000000" w:themeColor="text1"/>
          <w:sz w:val="28"/>
          <w:szCs w:val="28"/>
        </w:rPr>
        <w:t>2019</w:t>
      </w:r>
      <w:r w:rsidR="00191971" w:rsidRPr="00C1745D">
        <w:rPr>
          <w:rFonts w:ascii="宋体" w:hAnsi="宋体" w:hint="eastAsia"/>
          <w:color w:val="000000" w:themeColor="text1"/>
          <w:sz w:val="28"/>
          <w:szCs w:val="28"/>
        </w:rPr>
        <w:t>年</w:t>
      </w:r>
      <w:r w:rsidR="00593B6F">
        <w:rPr>
          <w:rFonts w:ascii="宋体" w:hAnsi="宋体" w:hint="eastAsia"/>
          <w:color w:val="000000" w:themeColor="text1"/>
          <w:sz w:val="28"/>
          <w:szCs w:val="28"/>
        </w:rPr>
        <w:t>2</w:t>
      </w:r>
      <w:r w:rsidR="00F75CCF" w:rsidRPr="00C1745D">
        <w:rPr>
          <w:rFonts w:ascii="宋体" w:hAnsi="宋体" w:hint="eastAsia"/>
          <w:color w:val="000000" w:themeColor="text1"/>
          <w:sz w:val="28"/>
          <w:szCs w:val="28"/>
        </w:rPr>
        <w:t>月</w:t>
      </w:r>
      <w:r w:rsidR="00593B6F">
        <w:rPr>
          <w:rFonts w:ascii="宋体" w:hAnsi="宋体" w:hint="eastAsia"/>
          <w:color w:val="000000" w:themeColor="text1"/>
          <w:sz w:val="28"/>
          <w:szCs w:val="28"/>
        </w:rPr>
        <w:t>26</w:t>
      </w:r>
      <w:r w:rsidR="00191971" w:rsidRPr="00C1745D">
        <w:rPr>
          <w:rFonts w:ascii="宋体" w:hAnsi="宋体" w:hint="eastAsia"/>
          <w:color w:val="000000" w:themeColor="text1"/>
          <w:sz w:val="28"/>
          <w:szCs w:val="28"/>
        </w:rPr>
        <w:t>日17：00</w:t>
      </w:r>
      <w:r w:rsidR="007D7E6A" w:rsidRPr="00C1745D">
        <w:rPr>
          <w:rFonts w:ascii="宋体" w:hAnsi="宋体" w:hint="eastAsia"/>
          <w:color w:val="000000" w:themeColor="text1"/>
          <w:sz w:val="28"/>
          <w:szCs w:val="28"/>
        </w:rPr>
        <w:t>时止；</w:t>
      </w:r>
    </w:p>
    <w:p w:rsidR="00F75CCF" w:rsidRDefault="002F5F70" w:rsidP="007A3A25">
      <w:pPr>
        <w:spacing w:line="520" w:lineRule="exact"/>
        <w:ind w:firstLineChars="200" w:firstLine="560"/>
        <w:rPr>
          <w:rFonts w:ascii="宋体" w:hAnsi="宋体"/>
          <w:sz w:val="28"/>
          <w:szCs w:val="28"/>
        </w:rPr>
      </w:pPr>
      <w:r w:rsidRPr="00C1745D">
        <w:rPr>
          <w:rFonts w:ascii="宋体" w:hAnsi="宋体" w:hint="eastAsia"/>
          <w:color w:val="000000" w:themeColor="text1"/>
          <w:sz w:val="28"/>
          <w:szCs w:val="28"/>
        </w:rPr>
        <w:t>6</w:t>
      </w:r>
      <w:r w:rsidR="00F75CCF" w:rsidRPr="00C1745D">
        <w:rPr>
          <w:rFonts w:ascii="宋体" w:hAnsi="宋体" w:hint="eastAsia"/>
          <w:color w:val="000000" w:themeColor="text1"/>
          <w:sz w:val="28"/>
          <w:szCs w:val="28"/>
        </w:rPr>
        <w:t>、本次投标保证金</w:t>
      </w:r>
      <w:r w:rsidR="00F86066">
        <w:rPr>
          <w:rFonts w:ascii="宋体" w:hAnsi="宋体" w:hint="eastAsia"/>
          <w:color w:val="000000" w:themeColor="text1"/>
          <w:sz w:val="28"/>
          <w:szCs w:val="28"/>
        </w:rPr>
        <w:t>3</w:t>
      </w:r>
      <w:r w:rsidR="00A14D0D">
        <w:rPr>
          <w:rFonts w:ascii="宋体" w:hAnsi="宋体" w:hint="eastAsia"/>
          <w:color w:val="000000" w:themeColor="text1"/>
          <w:sz w:val="28"/>
          <w:szCs w:val="28"/>
        </w:rPr>
        <w:t>000</w:t>
      </w:r>
      <w:r w:rsidR="00F75CCF" w:rsidRPr="00C1745D">
        <w:rPr>
          <w:rFonts w:ascii="宋体" w:hAnsi="宋体" w:hint="eastAsia"/>
          <w:color w:val="000000" w:themeColor="text1"/>
          <w:sz w:val="28"/>
          <w:szCs w:val="28"/>
        </w:rPr>
        <w:t>元，各投标人投标时请将投标保证金汇款至我方账号并在汇款事项中备注“</w:t>
      </w:r>
      <w:r w:rsidR="00A44A13">
        <w:rPr>
          <w:rFonts w:ascii="宋体" w:hAnsi="宋体" w:hint="eastAsia"/>
          <w:color w:val="000000" w:themeColor="text1"/>
          <w:sz w:val="28"/>
          <w:szCs w:val="28"/>
        </w:rPr>
        <w:t>空气压力治疗仪</w:t>
      </w:r>
      <w:r w:rsidR="00F75CCF" w:rsidRPr="00C1745D">
        <w:rPr>
          <w:rFonts w:ascii="宋体" w:hAnsi="宋体" w:hint="eastAsia"/>
          <w:color w:val="000000" w:themeColor="text1"/>
          <w:sz w:val="28"/>
          <w:szCs w:val="28"/>
        </w:rPr>
        <w:t>”</w:t>
      </w:r>
      <w:r w:rsidR="00F75CCF" w:rsidRPr="00C1745D">
        <w:rPr>
          <w:rFonts w:ascii="宋体" w:hAnsi="宋体" w:hint="eastAsia"/>
          <w:b/>
          <w:bCs/>
          <w:color w:val="000000" w:themeColor="text1"/>
          <w:sz w:val="28"/>
          <w:szCs w:val="28"/>
        </w:rPr>
        <w:t>（开户行：工行东南支行，账户名：滁州市第一人民医院，账号：1313002</w:t>
      </w:r>
      <w:r w:rsidR="00F75CCF" w:rsidRPr="00F75CCF">
        <w:rPr>
          <w:rFonts w:ascii="宋体" w:hAnsi="宋体" w:hint="eastAsia"/>
          <w:b/>
          <w:bCs/>
          <w:sz w:val="28"/>
          <w:szCs w:val="28"/>
        </w:rPr>
        <w:t>409024907025）</w:t>
      </w:r>
      <w:r w:rsidR="00F75CCF" w:rsidRPr="00F75CCF">
        <w:rPr>
          <w:rFonts w:ascii="宋体" w:hAnsi="宋体" w:hint="eastAsia"/>
          <w:sz w:val="28"/>
          <w:szCs w:val="28"/>
        </w:rPr>
        <w:t>。中标公示结束后，退还未中标人投标保证金</w:t>
      </w:r>
      <w:r w:rsidR="00F75CCF" w:rsidRPr="003E5C5C">
        <w:rPr>
          <w:rFonts w:ascii="宋体" w:hAnsi="宋体" w:hint="eastAsia"/>
          <w:color w:val="000000" w:themeColor="text1"/>
          <w:sz w:val="28"/>
          <w:szCs w:val="28"/>
        </w:rPr>
        <w:t>（投标人需将退保证金账户信息盖章并放入投标文件中，跨行汇款手续费由投标人支付）。</w:t>
      </w:r>
      <w:r w:rsidR="00F75CCF" w:rsidRPr="00F75CCF">
        <w:rPr>
          <w:rFonts w:ascii="宋体" w:hAnsi="宋体" w:hint="eastAsia"/>
          <w:sz w:val="28"/>
          <w:szCs w:val="28"/>
        </w:rPr>
        <w:t>中</w:t>
      </w:r>
      <w:r w:rsidR="00863DAD">
        <w:rPr>
          <w:rFonts w:ascii="宋体" w:hAnsi="宋体" w:hint="eastAsia"/>
          <w:sz w:val="28"/>
          <w:szCs w:val="28"/>
        </w:rPr>
        <w:t>标人投标保证金转为履约保证金，验收合格并交付使用后无息退还；</w:t>
      </w:r>
    </w:p>
    <w:p w:rsidR="007135B6" w:rsidRDefault="002F5F70" w:rsidP="007A3A25">
      <w:pPr>
        <w:spacing w:line="520" w:lineRule="exact"/>
        <w:ind w:firstLineChars="200" w:firstLine="560"/>
        <w:rPr>
          <w:rFonts w:ascii="宋体" w:hAnsi="宋体"/>
          <w:sz w:val="28"/>
          <w:szCs w:val="28"/>
        </w:rPr>
      </w:pPr>
      <w:r>
        <w:rPr>
          <w:rFonts w:ascii="宋体" w:hAnsi="宋体" w:hint="eastAsia"/>
          <w:sz w:val="28"/>
          <w:szCs w:val="28"/>
        </w:rPr>
        <w:t>7</w:t>
      </w:r>
      <w:r w:rsidR="00927366">
        <w:rPr>
          <w:rFonts w:ascii="宋体" w:hAnsi="宋体" w:hint="eastAsia"/>
          <w:sz w:val="28"/>
          <w:szCs w:val="28"/>
        </w:rPr>
        <w:t>、中标候选人无正当理由放弃中标候选人资格的，其保证金将</w:t>
      </w:r>
      <w:r w:rsidR="00927366">
        <w:rPr>
          <w:rFonts w:ascii="宋体" w:hAnsi="宋体" w:hint="eastAsia"/>
          <w:sz w:val="28"/>
          <w:szCs w:val="28"/>
        </w:rPr>
        <w:lastRenderedPageBreak/>
        <w:t>不予退还</w:t>
      </w:r>
      <w:r w:rsidR="00547E28">
        <w:rPr>
          <w:rFonts w:ascii="宋体" w:hAnsi="宋体" w:hint="eastAsia"/>
          <w:sz w:val="28"/>
          <w:szCs w:val="28"/>
        </w:rPr>
        <w:t>。</w:t>
      </w:r>
    </w:p>
    <w:p w:rsidR="007B3795" w:rsidRPr="00231D30" w:rsidRDefault="00231D30" w:rsidP="007A3A25">
      <w:pPr>
        <w:spacing w:line="520" w:lineRule="exact"/>
        <w:ind w:firstLineChars="200" w:firstLine="562"/>
        <w:rPr>
          <w:rFonts w:ascii="宋体" w:hAnsi="宋体"/>
          <w:b/>
          <w:sz w:val="28"/>
          <w:szCs w:val="28"/>
        </w:rPr>
      </w:pPr>
      <w:r>
        <w:rPr>
          <w:rFonts w:ascii="宋体" w:hAnsi="宋体" w:hint="eastAsia"/>
          <w:b/>
          <w:sz w:val="28"/>
          <w:szCs w:val="28"/>
        </w:rPr>
        <w:t>五、比较</w:t>
      </w:r>
      <w:r w:rsidR="007B3795" w:rsidRPr="00231D30">
        <w:rPr>
          <w:rFonts w:ascii="宋体" w:hAnsi="宋体" w:hint="eastAsia"/>
          <w:b/>
          <w:sz w:val="28"/>
          <w:szCs w:val="28"/>
        </w:rPr>
        <w:t>与评价</w:t>
      </w:r>
      <w:r>
        <w:rPr>
          <w:rFonts w:ascii="宋体" w:hAnsi="宋体" w:hint="eastAsia"/>
          <w:b/>
          <w:sz w:val="28"/>
          <w:szCs w:val="28"/>
        </w:rPr>
        <w:t>：</w:t>
      </w:r>
    </w:p>
    <w:p w:rsidR="007B3795" w:rsidRDefault="007B3795" w:rsidP="007A3A25">
      <w:pPr>
        <w:spacing w:line="520" w:lineRule="exact"/>
        <w:rPr>
          <w:rFonts w:ascii="宋体" w:hAnsi="宋体" w:cs="宋体"/>
          <w:sz w:val="24"/>
        </w:rPr>
      </w:pPr>
      <w:r>
        <w:rPr>
          <w:rFonts w:ascii="宋体" w:hAnsi="宋体" w:cs="宋体" w:hint="eastAsia"/>
          <w:sz w:val="24"/>
        </w:rPr>
        <w:t>5.1.技术标评审细则（</w:t>
      </w:r>
      <w:r w:rsidR="0083208B">
        <w:rPr>
          <w:rFonts w:ascii="宋体" w:hAnsi="宋体" w:cs="宋体" w:hint="eastAsia"/>
          <w:sz w:val="24"/>
        </w:rPr>
        <w:t>7</w:t>
      </w:r>
      <w:r>
        <w:rPr>
          <w:rFonts w:ascii="宋体" w:hAnsi="宋体" w:cs="宋体"/>
          <w:sz w:val="24"/>
        </w:rPr>
        <w:t>0</w:t>
      </w:r>
      <w:r>
        <w:rPr>
          <w:rFonts w:ascii="宋体" w:hAnsi="宋体" w:cs="宋体" w:hint="eastAsia"/>
          <w:sz w:val="24"/>
        </w:rPr>
        <w:t>分）</w:t>
      </w:r>
    </w:p>
    <w:tbl>
      <w:tblPr>
        <w:tblW w:w="91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1080"/>
        <w:gridCol w:w="869"/>
        <w:gridCol w:w="6598"/>
      </w:tblGrid>
      <w:tr w:rsidR="007B3795" w:rsidTr="006624BF">
        <w:trPr>
          <w:trHeight w:val="702"/>
        </w:trPr>
        <w:tc>
          <w:tcPr>
            <w:tcW w:w="644" w:type="dxa"/>
            <w:vAlign w:val="center"/>
          </w:tcPr>
          <w:p w:rsidR="007B3795" w:rsidRDefault="007B3795" w:rsidP="007A3A25">
            <w:pPr>
              <w:spacing w:line="520" w:lineRule="exact"/>
              <w:jc w:val="center"/>
              <w:rPr>
                <w:rFonts w:ascii="宋体" w:hAnsi="宋体" w:cs="宋体"/>
                <w:szCs w:val="21"/>
              </w:rPr>
            </w:pPr>
            <w:r>
              <w:rPr>
                <w:rFonts w:ascii="宋体" w:hAnsi="宋体" w:cs="宋体" w:hint="eastAsia"/>
                <w:szCs w:val="21"/>
              </w:rPr>
              <w:t>序号</w:t>
            </w:r>
          </w:p>
        </w:tc>
        <w:tc>
          <w:tcPr>
            <w:tcW w:w="1080" w:type="dxa"/>
            <w:vAlign w:val="center"/>
          </w:tcPr>
          <w:p w:rsidR="007B3795" w:rsidRDefault="007B3795" w:rsidP="007A3A25">
            <w:pPr>
              <w:spacing w:line="520" w:lineRule="exact"/>
              <w:rPr>
                <w:rFonts w:ascii="宋体" w:hAnsi="宋体" w:cs="宋体"/>
                <w:szCs w:val="21"/>
              </w:rPr>
            </w:pPr>
            <w:r>
              <w:rPr>
                <w:rFonts w:ascii="宋体" w:hAnsi="宋体" w:cs="宋体" w:hint="eastAsia"/>
                <w:szCs w:val="21"/>
              </w:rPr>
              <w:t>评分因素</w:t>
            </w:r>
          </w:p>
        </w:tc>
        <w:tc>
          <w:tcPr>
            <w:tcW w:w="869" w:type="dxa"/>
            <w:vAlign w:val="center"/>
          </w:tcPr>
          <w:p w:rsidR="007B3795" w:rsidRDefault="007B3795" w:rsidP="007A3A25">
            <w:pPr>
              <w:spacing w:line="520" w:lineRule="exact"/>
              <w:rPr>
                <w:rFonts w:ascii="宋体" w:hAnsi="宋体" w:cs="宋体"/>
                <w:szCs w:val="21"/>
              </w:rPr>
            </w:pPr>
            <w:r>
              <w:rPr>
                <w:rFonts w:ascii="宋体" w:hAnsi="宋体" w:cs="宋体" w:hint="eastAsia"/>
                <w:szCs w:val="21"/>
              </w:rPr>
              <w:t>分值</w:t>
            </w:r>
          </w:p>
        </w:tc>
        <w:tc>
          <w:tcPr>
            <w:tcW w:w="6598" w:type="dxa"/>
            <w:vAlign w:val="center"/>
          </w:tcPr>
          <w:p w:rsidR="007B3795" w:rsidRDefault="007B3795" w:rsidP="007A3A25">
            <w:pPr>
              <w:spacing w:line="520" w:lineRule="exact"/>
              <w:jc w:val="center"/>
              <w:rPr>
                <w:rFonts w:ascii="宋体" w:hAnsi="宋体" w:cs="宋体"/>
                <w:szCs w:val="21"/>
              </w:rPr>
            </w:pPr>
            <w:r>
              <w:rPr>
                <w:rFonts w:ascii="宋体" w:hAnsi="宋体" w:cs="宋体" w:hint="eastAsia"/>
                <w:szCs w:val="21"/>
              </w:rPr>
              <w:t>评审细则</w:t>
            </w:r>
          </w:p>
        </w:tc>
      </w:tr>
      <w:tr w:rsidR="007B3795" w:rsidTr="006624BF">
        <w:trPr>
          <w:trHeight w:val="1197"/>
        </w:trPr>
        <w:tc>
          <w:tcPr>
            <w:tcW w:w="644" w:type="dxa"/>
            <w:vAlign w:val="center"/>
          </w:tcPr>
          <w:p w:rsidR="007B3795" w:rsidRDefault="007B3795" w:rsidP="007A3A25">
            <w:pPr>
              <w:spacing w:line="520" w:lineRule="exact"/>
              <w:jc w:val="center"/>
              <w:rPr>
                <w:rFonts w:ascii="宋体" w:hAnsi="宋体" w:cs="宋体"/>
                <w:szCs w:val="21"/>
              </w:rPr>
            </w:pPr>
            <w:r>
              <w:rPr>
                <w:rFonts w:ascii="宋体" w:hAnsi="宋体" w:cs="宋体" w:hint="eastAsia"/>
                <w:szCs w:val="21"/>
              </w:rPr>
              <w:t>1</w:t>
            </w:r>
          </w:p>
        </w:tc>
        <w:tc>
          <w:tcPr>
            <w:tcW w:w="1080" w:type="dxa"/>
            <w:vAlign w:val="center"/>
          </w:tcPr>
          <w:p w:rsidR="007B3795" w:rsidRDefault="007B3795" w:rsidP="007A3A25">
            <w:pPr>
              <w:spacing w:line="520" w:lineRule="exact"/>
              <w:rPr>
                <w:rFonts w:ascii="宋体" w:hAnsi="宋体" w:cs="宋体"/>
                <w:szCs w:val="21"/>
                <w:lang w:val="zh-CN"/>
              </w:rPr>
            </w:pPr>
            <w:r>
              <w:rPr>
                <w:rFonts w:ascii="宋体" w:hAnsi="宋体" w:cs="宋体" w:hint="eastAsia"/>
                <w:szCs w:val="21"/>
                <w:lang w:val="zh-CN"/>
              </w:rPr>
              <w:t>技术</w:t>
            </w:r>
            <w:r w:rsidR="009C6E55">
              <w:rPr>
                <w:rFonts w:ascii="宋体" w:hAnsi="宋体" w:cs="宋体" w:hint="eastAsia"/>
                <w:szCs w:val="21"/>
                <w:lang w:val="zh-CN"/>
              </w:rPr>
              <w:t>参数</w:t>
            </w:r>
            <w:r>
              <w:rPr>
                <w:rFonts w:ascii="宋体" w:hAnsi="宋体" w:cs="宋体" w:hint="eastAsia"/>
                <w:szCs w:val="21"/>
                <w:lang w:val="zh-CN"/>
              </w:rPr>
              <w:t>要求</w:t>
            </w:r>
          </w:p>
        </w:tc>
        <w:tc>
          <w:tcPr>
            <w:tcW w:w="869" w:type="dxa"/>
            <w:vAlign w:val="center"/>
          </w:tcPr>
          <w:p w:rsidR="007B3795" w:rsidRDefault="006450AD" w:rsidP="007A3A25">
            <w:pPr>
              <w:spacing w:line="520" w:lineRule="exact"/>
              <w:ind w:firstLineChars="50" w:firstLine="105"/>
              <w:rPr>
                <w:rFonts w:ascii="宋体" w:hAnsi="宋体" w:cs="宋体"/>
                <w:szCs w:val="21"/>
              </w:rPr>
            </w:pPr>
            <w:r>
              <w:rPr>
                <w:rFonts w:ascii="宋体" w:hAnsi="宋体" w:cs="宋体" w:hint="eastAsia"/>
                <w:szCs w:val="21"/>
              </w:rPr>
              <w:t>7</w:t>
            </w:r>
            <w:r w:rsidR="007B3795">
              <w:rPr>
                <w:rFonts w:ascii="宋体" w:hAnsi="宋体" w:cs="宋体" w:hint="eastAsia"/>
                <w:szCs w:val="21"/>
              </w:rPr>
              <w:t>0</w:t>
            </w:r>
            <w:r w:rsidR="007B3795">
              <w:rPr>
                <w:rFonts w:ascii="宋体" w:hAnsi="宋体" w:cs="宋体" w:hint="eastAsia"/>
                <w:szCs w:val="21"/>
                <w:lang w:val="zh-CN"/>
              </w:rPr>
              <w:t>分</w:t>
            </w:r>
          </w:p>
        </w:tc>
        <w:tc>
          <w:tcPr>
            <w:tcW w:w="6598" w:type="dxa"/>
            <w:vAlign w:val="center"/>
          </w:tcPr>
          <w:p w:rsidR="007B3795" w:rsidRDefault="009E0529" w:rsidP="007A3A25">
            <w:pPr>
              <w:adjustRightInd w:val="0"/>
              <w:snapToGrid w:val="0"/>
              <w:spacing w:line="520" w:lineRule="exact"/>
              <w:jc w:val="left"/>
              <w:rPr>
                <w:rFonts w:ascii="宋体" w:hAnsi="宋体" w:cs="宋体"/>
                <w:szCs w:val="21"/>
              </w:rPr>
            </w:pPr>
            <w:r>
              <w:rPr>
                <w:rFonts w:ascii="宋体" w:hAnsi="宋体" w:cs="宋体" w:hint="eastAsia"/>
                <w:szCs w:val="21"/>
                <w:lang w:val="zh-CN"/>
              </w:rPr>
              <w:t>技术指标中任何一项</w:t>
            </w:r>
            <w:r w:rsidRPr="009E0529">
              <w:rPr>
                <w:rFonts w:ascii="宋体" w:hAnsi="宋体" w:cs="宋体" w:hint="eastAsia"/>
                <w:b/>
                <w:szCs w:val="21"/>
                <w:lang w:val="zh-CN"/>
              </w:rPr>
              <w:t>*</w:t>
            </w:r>
            <w:r w:rsidR="001D6010">
              <w:rPr>
                <w:rFonts w:ascii="宋体" w:hAnsi="宋体" w:cs="宋体" w:hint="eastAsia"/>
                <w:szCs w:val="21"/>
                <w:lang w:val="zh-CN"/>
              </w:rPr>
              <w:t>表示的关键技术指标</w:t>
            </w:r>
            <w:r w:rsidR="001D645C">
              <w:rPr>
                <w:rFonts w:ascii="宋体" w:hAnsi="宋体" w:cs="宋体" w:hint="eastAsia"/>
                <w:szCs w:val="21"/>
                <w:lang w:val="zh-CN"/>
              </w:rPr>
              <w:t>为</w:t>
            </w:r>
            <w:r w:rsidR="007B3795">
              <w:rPr>
                <w:rFonts w:ascii="宋体" w:hAnsi="宋体" w:cs="宋体" w:hint="eastAsia"/>
                <w:szCs w:val="21"/>
                <w:lang w:val="zh-CN"/>
              </w:rPr>
              <w:t>负偏离</w:t>
            </w:r>
            <w:r w:rsidR="001D645C">
              <w:rPr>
                <w:rFonts w:ascii="宋体" w:hAnsi="宋体" w:cs="宋体" w:hint="eastAsia"/>
                <w:szCs w:val="21"/>
                <w:lang w:val="zh-CN"/>
              </w:rPr>
              <w:t>的，产品技术要求此项得0分</w:t>
            </w:r>
            <w:r w:rsidR="007B3795">
              <w:rPr>
                <w:rFonts w:ascii="宋体" w:hAnsi="宋体" w:cs="宋体" w:hint="eastAsia"/>
                <w:szCs w:val="21"/>
                <w:lang w:val="zh-CN"/>
              </w:rPr>
              <w:t>；对于一般技术指标响应为负偏离的，每一项负偏离扣</w:t>
            </w:r>
            <w:r w:rsidR="00ED4A2E">
              <w:rPr>
                <w:rFonts w:ascii="宋体" w:hAnsi="宋体" w:cs="宋体" w:hint="eastAsia"/>
                <w:szCs w:val="21"/>
                <w:lang w:val="zh-CN"/>
              </w:rPr>
              <w:t>5</w:t>
            </w:r>
            <w:r w:rsidR="00D86E21">
              <w:rPr>
                <w:rFonts w:ascii="宋体" w:hAnsi="宋体" w:cs="宋体" w:hint="eastAsia"/>
                <w:szCs w:val="21"/>
                <w:lang w:val="zh-CN"/>
              </w:rPr>
              <w:t>分</w:t>
            </w:r>
            <w:r w:rsidR="0071447E">
              <w:rPr>
                <w:rFonts w:ascii="宋体" w:hAnsi="宋体" w:cs="宋体" w:hint="eastAsia"/>
                <w:szCs w:val="21"/>
                <w:lang w:val="zh-CN"/>
              </w:rPr>
              <w:t>。</w:t>
            </w:r>
          </w:p>
        </w:tc>
      </w:tr>
    </w:tbl>
    <w:p w:rsidR="007B3795" w:rsidRDefault="007B3795" w:rsidP="007A3A25">
      <w:pPr>
        <w:spacing w:line="520" w:lineRule="exact"/>
        <w:rPr>
          <w:rFonts w:ascii="宋体" w:hAnsi="宋体" w:cs="宋体"/>
          <w:b/>
          <w:sz w:val="24"/>
        </w:rPr>
      </w:pPr>
      <w:r>
        <w:rPr>
          <w:rFonts w:ascii="宋体" w:hAnsi="宋体" w:cs="宋体" w:hint="eastAsia"/>
          <w:sz w:val="24"/>
        </w:rPr>
        <w:t>5.2商务标评审细则（</w:t>
      </w:r>
      <w:r w:rsidR="006450AD">
        <w:rPr>
          <w:rFonts w:ascii="宋体" w:hAnsi="宋体" w:cs="宋体" w:hint="eastAsia"/>
          <w:sz w:val="24"/>
        </w:rPr>
        <w:t>3</w:t>
      </w:r>
      <w:r>
        <w:rPr>
          <w:rFonts w:ascii="宋体" w:hAnsi="宋体" w:cs="宋体" w:hint="eastAsia"/>
          <w:sz w:val="24"/>
        </w:rPr>
        <w:t>0分）</w:t>
      </w:r>
    </w:p>
    <w:tbl>
      <w:tblPr>
        <w:tblW w:w="9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
        <w:gridCol w:w="1065"/>
        <w:gridCol w:w="915"/>
        <w:gridCol w:w="6570"/>
      </w:tblGrid>
      <w:tr w:rsidR="007B3795" w:rsidTr="006624BF">
        <w:trPr>
          <w:trHeight w:val="678"/>
        </w:trPr>
        <w:tc>
          <w:tcPr>
            <w:tcW w:w="657" w:type="dxa"/>
            <w:vAlign w:val="center"/>
          </w:tcPr>
          <w:p w:rsidR="007B3795" w:rsidRDefault="007B3795" w:rsidP="007A3A25">
            <w:pPr>
              <w:spacing w:line="520" w:lineRule="exact"/>
              <w:jc w:val="center"/>
              <w:rPr>
                <w:rFonts w:ascii="宋体" w:hAnsi="宋体" w:cs="宋体"/>
                <w:szCs w:val="21"/>
              </w:rPr>
            </w:pPr>
            <w:r>
              <w:rPr>
                <w:rFonts w:ascii="宋体" w:hAnsi="宋体" w:cs="宋体" w:hint="eastAsia"/>
                <w:szCs w:val="21"/>
              </w:rPr>
              <w:t>序号</w:t>
            </w:r>
          </w:p>
        </w:tc>
        <w:tc>
          <w:tcPr>
            <w:tcW w:w="1065" w:type="dxa"/>
            <w:vAlign w:val="center"/>
          </w:tcPr>
          <w:p w:rsidR="007B3795" w:rsidRDefault="007B3795" w:rsidP="007A3A25">
            <w:pPr>
              <w:spacing w:line="520" w:lineRule="exact"/>
              <w:rPr>
                <w:rFonts w:ascii="宋体" w:hAnsi="宋体" w:cs="宋体"/>
                <w:szCs w:val="21"/>
              </w:rPr>
            </w:pPr>
            <w:r>
              <w:rPr>
                <w:rFonts w:ascii="宋体" w:hAnsi="宋体" w:cs="宋体" w:hint="eastAsia"/>
                <w:szCs w:val="21"/>
              </w:rPr>
              <w:t>评分因素</w:t>
            </w:r>
          </w:p>
        </w:tc>
        <w:tc>
          <w:tcPr>
            <w:tcW w:w="915" w:type="dxa"/>
            <w:vAlign w:val="center"/>
          </w:tcPr>
          <w:p w:rsidR="007B3795" w:rsidRDefault="007B3795" w:rsidP="007A3A25">
            <w:pPr>
              <w:spacing w:line="520" w:lineRule="exact"/>
              <w:rPr>
                <w:rFonts w:ascii="宋体" w:hAnsi="宋体" w:cs="宋体"/>
                <w:szCs w:val="21"/>
              </w:rPr>
            </w:pPr>
            <w:r>
              <w:rPr>
                <w:rFonts w:ascii="宋体" w:hAnsi="宋体" w:cs="宋体" w:hint="eastAsia"/>
                <w:szCs w:val="21"/>
              </w:rPr>
              <w:t>分值</w:t>
            </w:r>
          </w:p>
        </w:tc>
        <w:tc>
          <w:tcPr>
            <w:tcW w:w="6570" w:type="dxa"/>
            <w:vAlign w:val="center"/>
          </w:tcPr>
          <w:p w:rsidR="007B3795" w:rsidRDefault="007B3795" w:rsidP="007A3A25">
            <w:pPr>
              <w:spacing w:line="520" w:lineRule="exact"/>
              <w:jc w:val="center"/>
              <w:rPr>
                <w:rFonts w:ascii="宋体" w:hAnsi="宋体" w:cs="宋体"/>
                <w:szCs w:val="21"/>
              </w:rPr>
            </w:pPr>
            <w:r>
              <w:rPr>
                <w:rFonts w:ascii="宋体" w:hAnsi="宋体" w:cs="宋体" w:hint="eastAsia"/>
                <w:szCs w:val="21"/>
              </w:rPr>
              <w:t>评审细则</w:t>
            </w:r>
          </w:p>
        </w:tc>
      </w:tr>
      <w:tr w:rsidR="007B3795" w:rsidTr="006624BF">
        <w:trPr>
          <w:trHeight w:val="558"/>
        </w:trPr>
        <w:tc>
          <w:tcPr>
            <w:tcW w:w="657" w:type="dxa"/>
            <w:vAlign w:val="center"/>
          </w:tcPr>
          <w:p w:rsidR="007B3795" w:rsidRDefault="00883FDE" w:rsidP="007A3A25">
            <w:pPr>
              <w:spacing w:line="520" w:lineRule="exact"/>
              <w:rPr>
                <w:rFonts w:ascii="宋体" w:hAnsi="宋体" w:cs="宋体"/>
                <w:szCs w:val="21"/>
              </w:rPr>
            </w:pPr>
            <w:r>
              <w:rPr>
                <w:rFonts w:ascii="宋体" w:hAnsi="宋体" w:cs="宋体" w:hint="eastAsia"/>
                <w:szCs w:val="21"/>
              </w:rPr>
              <w:t xml:space="preserve"> </w:t>
            </w:r>
            <w:r w:rsidR="007B3795">
              <w:rPr>
                <w:rFonts w:ascii="宋体" w:hAnsi="宋体" w:cs="宋体" w:hint="eastAsia"/>
                <w:szCs w:val="21"/>
              </w:rPr>
              <w:t>1</w:t>
            </w:r>
          </w:p>
        </w:tc>
        <w:tc>
          <w:tcPr>
            <w:tcW w:w="1065" w:type="dxa"/>
            <w:vAlign w:val="center"/>
          </w:tcPr>
          <w:p w:rsidR="007B3795" w:rsidRDefault="007B3795" w:rsidP="007A3A25">
            <w:pPr>
              <w:spacing w:line="520" w:lineRule="exact"/>
              <w:rPr>
                <w:rFonts w:ascii="宋体" w:hAnsi="宋体" w:cs="宋体"/>
                <w:szCs w:val="21"/>
              </w:rPr>
            </w:pPr>
            <w:r>
              <w:rPr>
                <w:rFonts w:ascii="宋体" w:hAnsi="宋体" w:cs="宋体" w:hint="eastAsia"/>
                <w:szCs w:val="21"/>
              </w:rPr>
              <w:t>报价</w:t>
            </w:r>
          </w:p>
        </w:tc>
        <w:tc>
          <w:tcPr>
            <w:tcW w:w="915" w:type="dxa"/>
            <w:vAlign w:val="center"/>
          </w:tcPr>
          <w:p w:rsidR="007B3795" w:rsidRDefault="006450AD" w:rsidP="007A3A25">
            <w:pPr>
              <w:adjustRightInd w:val="0"/>
              <w:snapToGrid w:val="0"/>
              <w:spacing w:line="520" w:lineRule="exact"/>
              <w:jc w:val="center"/>
              <w:rPr>
                <w:rFonts w:ascii="宋体" w:hAnsi="宋体" w:cs="宋体"/>
                <w:bCs/>
                <w:szCs w:val="21"/>
              </w:rPr>
            </w:pPr>
            <w:r>
              <w:rPr>
                <w:rFonts w:ascii="宋体" w:hAnsi="宋体" w:cs="宋体" w:hint="eastAsia"/>
                <w:bCs/>
                <w:szCs w:val="21"/>
              </w:rPr>
              <w:t>3</w:t>
            </w:r>
            <w:r w:rsidR="007B3795">
              <w:rPr>
                <w:rFonts w:ascii="宋体" w:hAnsi="宋体" w:cs="宋体"/>
                <w:bCs/>
                <w:szCs w:val="21"/>
              </w:rPr>
              <w:t>0</w:t>
            </w:r>
            <w:r w:rsidR="007B3795">
              <w:rPr>
                <w:rFonts w:ascii="宋体" w:hAnsi="宋体" w:cs="宋体" w:hint="eastAsia"/>
                <w:bCs/>
                <w:szCs w:val="21"/>
              </w:rPr>
              <w:t>分</w:t>
            </w:r>
          </w:p>
        </w:tc>
        <w:tc>
          <w:tcPr>
            <w:tcW w:w="6570" w:type="dxa"/>
            <w:vAlign w:val="center"/>
          </w:tcPr>
          <w:p w:rsidR="007B3795" w:rsidRDefault="00407D49" w:rsidP="007A3A25">
            <w:pPr>
              <w:tabs>
                <w:tab w:val="left" w:pos="1080"/>
              </w:tabs>
              <w:spacing w:line="520" w:lineRule="exact"/>
              <w:jc w:val="left"/>
            </w:pPr>
            <w:r>
              <w:rPr>
                <w:rFonts w:hint="eastAsia"/>
              </w:rPr>
              <w:t>1</w:t>
            </w:r>
            <w:r>
              <w:rPr>
                <w:rFonts w:hint="eastAsia"/>
              </w:rPr>
              <w:t>、</w:t>
            </w:r>
            <w:r w:rsidR="007B3795">
              <w:rPr>
                <w:rFonts w:hint="eastAsia"/>
              </w:rPr>
              <w:t>招标人设置投标报价最高限价，</w:t>
            </w:r>
            <w:r>
              <w:rPr>
                <w:rFonts w:hint="eastAsia"/>
              </w:rPr>
              <w:t>各投标人有效报价不得高于最高限价，否则，其投标文件按无效标处理；</w:t>
            </w:r>
          </w:p>
          <w:p w:rsidR="007B3795" w:rsidRDefault="007B3795" w:rsidP="007A3A25">
            <w:pPr>
              <w:tabs>
                <w:tab w:val="left" w:pos="1080"/>
              </w:tabs>
              <w:spacing w:line="520" w:lineRule="exact"/>
              <w:jc w:val="left"/>
            </w:pPr>
            <w:r>
              <w:rPr>
                <w:rFonts w:hint="eastAsia"/>
              </w:rPr>
              <w:t>2</w:t>
            </w:r>
            <w:r>
              <w:rPr>
                <w:rFonts w:hint="eastAsia"/>
              </w:rPr>
              <w:t>、评标基准价</w:t>
            </w:r>
            <w:r>
              <w:rPr>
                <w:rFonts w:hint="eastAsia"/>
              </w:rPr>
              <w:t>=</w:t>
            </w:r>
            <w:r>
              <w:rPr>
                <w:rFonts w:hint="eastAsia"/>
              </w:rPr>
              <w:t>所有有效投标人的最低报价；其得分为满分；</w:t>
            </w:r>
          </w:p>
          <w:p w:rsidR="007B3795" w:rsidRPr="007B3795" w:rsidRDefault="007B3795" w:rsidP="007A3A25">
            <w:pPr>
              <w:tabs>
                <w:tab w:val="left" w:pos="1080"/>
              </w:tabs>
              <w:spacing w:line="520" w:lineRule="exact"/>
              <w:jc w:val="left"/>
            </w:pPr>
            <w:r>
              <w:rPr>
                <w:rFonts w:hint="eastAsia"/>
              </w:rPr>
              <w:t>3</w:t>
            </w:r>
            <w:r>
              <w:rPr>
                <w:rFonts w:hint="eastAsia"/>
              </w:rPr>
              <w:t>、其它报价得分</w:t>
            </w:r>
            <w:r>
              <w:rPr>
                <w:rFonts w:hint="eastAsia"/>
              </w:rPr>
              <w:t>=</w:t>
            </w:r>
            <w:r>
              <w:rPr>
                <w:rFonts w:hint="eastAsia"/>
              </w:rPr>
              <w:t>评标基准价</w:t>
            </w:r>
            <w:r>
              <w:rPr>
                <w:rFonts w:hint="eastAsia"/>
              </w:rPr>
              <w:t>/</w:t>
            </w:r>
            <w:r w:rsidR="00231D30">
              <w:rPr>
                <w:rFonts w:hint="eastAsia"/>
              </w:rPr>
              <w:t>投标报价</w:t>
            </w:r>
            <w:r>
              <w:rPr>
                <w:rFonts w:hint="eastAsia"/>
              </w:rPr>
              <w:t>*</w:t>
            </w:r>
            <w:r w:rsidR="001D645C">
              <w:rPr>
                <w:rFonts w:hint="eastAsia"/>
              </w:rPr>
              <w:t>3</w:t>
            </w:r>
            <w:r>
              <w:t>0</w:t>
            </w:r>
            <w:r>
              <w:rPr>
                <w:rFonts w:hint="eastAsia"/>
              </w:rPr>
              <w:t>分，小数点后保留两位小数，第三位四舍五入</w:t>
            </w:r>
            <w:r w:rsidR="00407D49">
              <w:rPr>
                <w:rFonts w:hint="eastAsia"/>
              </w:rPr>
              <w:t>。</w:t>
            </w:r>
          </w:p>
        </w:tc>
      </w:tr>
    </w:tbl>
    <w:p w:rsidR="00191971" w:rsidRDefault="007B3795" w:rsidP="007A3A25">
      <w:pPr>
        <w:tabs>
          <w:tab w:val="left" w:pos="1288"/>
        </w:tabs>
        <w:spacing w:line="520" w:lineRule="exact"/>
        <w:ind w:firstLineChars="200" w:firstLine="562"/>
        <w:rPr>
          <w:rFonts w:ascii="宋体" w:hAnsi="宋体"/>
          <w:b/>
          <w:sz w:val="28"/>
          <w:szCs w:val="28"/>
        </w:rPr>
      </w:pPr>
      <w:r>
        <w:rPr>
          <w:rFonts w:ascii="宋体" w:hAnsi="宋体" w:hint="eastAsia"/>
          <w:b/>
          <w:sz w:val="28"/>
          <w:szCs w:val="28"/>
        </w:rPr>
        <w:t>六</w:t>
      </w:r>
      <w:r w:rsidR="00191971">
        <w:rPr>
          <w:rFonts w:ascii="宋体" w:hAnsi="宋体" w:hint="eastAsia"/>
          <w:b/>
          <w:sz w:val="28"/>
          <w:szCs w:val="28"/>
        </w:rPr>
        <w:t>、</w:t>
      </w:r>
      <w:r w:rsidR="0080517C">
        <w:rPr>
          <w:rFonts w:ascii="宋体" w:hAnsi="宋体" w:hint="eastAsia"/>
          <w:b/>
          <w:sz w:val="28"/>
          <w:szCs w:val="28"/>
        </w:rPr>
        <w:t>最高限价及合同价款支付</w:t>
      </w:r>
      <w:r w:rsidR="00191971">
        <w:rPr>
          <w:rFonts w:ascii="宋体" w:hAnsi="宋体" w:hint="eastAsia"/>
          <w:b/>
          <w:sz w:val="28"/>
          <w:szCs w:val="28"/>
        </w:rPr>
        <w:t>：</w:t>
      </w:r>
    </w:p>
    <w:p w:rsidR="00885637" w:rsidRDefault="00191971" w:rsidP="00885637">
      <w:pPr>
        <w:spacing w:line="520" w:lineRule="exact"/>
        <w:ind w:firstLineChars="200" w:firstLine="560"/>
        <w:rPr>
          <w:rFonts w:ascii="宋体" w:hAnsi="宋体"/>
          <w:sz w:val="28"/>
          <w:szCs w:val="28"/>
        </w:rPr>
      </w:pPr>
      <w:r>
        <w:rPr>
          <w:rFonts w:ascii="宋体" w:hAnsi="宋体" w:hint="eastAsia"/>
          <w:sz w:val="28"/>
          <w:szCs w:val="28"/>
        </w:rPr>
        <w:t>最高限价：</w:t>
      </w:r>
      <w:r w:rsidR="00943431">
        <w:rPr>
          <w:rFonts w:ascii="宋体" w:hAnsi="宋体" w:hint="eastAsia"/>
          <w:sz w:val="28"/>
          <w:szCs w:val="28"/>
        </w:rPr>
        <w:t>19.8</w:t>
      </w:r>
      <w:r w:rsidR="00D03605">
        <w:rPr>
          <w:rFonts w:ascii="宋体" w:hAnsi="宋体" w:hint="eastAsia"/>
          <w:sz w:val="28"/>
          <w:szCs w:val="28"/>
        </w:rPr>
        <w:t>万元（包含设备</w:t>
      </w:r>
      <w:r w:rsidR="002F5F70">
        <w:rPr>
          <w:rFonts w:ascii="宋体" w:hAnsi="宋体" w:hint="eastAsia"/>
          <w:sz w:val="28"/>
          <w:szCs w:val="28"/>
        </w:rPr>
        <w:t>、送货、</w:t>
      </w:r>
      <w:r w:rsidR="00D03605">
        <w:rPr>
          <w:rFonts w:ascii="宋体" w:hAnsi="宋体" w:hint="eastAsia"/>
          <w:sz w:val="28"/>
          <w:szCs w:val="28"/>
        </w:rPr>
        <w:t>安装、</w:t>
      </w:r>
      <w:r w:rsidR="002F5F70">
        <w:rPr>
          <w:rFonts w:ascii="宋体" w:hAnsi="宋体" w:hint="eastAsia"/>
          <w:sz w:val="28"/>
          <w:szCs w:val="28"/>
        </w:rPr>
        <w:t>调试、税金、利润等所有费用）</w:t>
      </w:r>
      <w:r>
        <w:rPr>
          <w:rFonts w:ascii="宋体" w:hAnsi="宋体" w:hint="eastAsia"/>
          <w:sz w:val="28"/>
          <w:szCs w:val="28"/>
        </w:rPr>
        <w:t>。款项支付：设备到达现场安装调试完成并验收合格，支付合同价款的30%，正常使用3个月后付至合同价款的90%</w:t>
      </w:r>
      <w:r w:rsidR="0050188E">
        <w:rPr>
          <w:rFonts w:ascii="宋体" w:hAnsi="宋体" w:hint="eastAsia"/>
          <w:sz w:val="28"/>
          <w:szCs w:val="28"/>
        </w:rPr>
        <w:t>，一年期满无质量问题付至合同价款的95%，余款5</w:t>
      </w:r>
      <w:r>
        <w:rPr>
          <w:rFonts w:ascii="宋体" w:hAnsi="宋体" w:hint="eastAsia"/>
          <w:sz w:val="28"/>
          <w:szCs w:val="28"/>
        </w:rPr>
        <w:t>%</w:t>
      </w:r>
      <w:proofErr w:type="gramStart"/>
      <w:r>
        <w:rPr>
          <w:rFonts w:ascii="宋体" w:hAnsi="宋体" w:hint="eastAsia"/>
          <w:sz w:val="28"/>
          <w:szCs w:val="28"/>
        </w:rPr>
        <w:t>待质保</w:t>
      </w:r>
      <w:proofErr w:type="gramEnd"/>
      <w:r>
        <w:rPr>
          <w:rFonts w:ascii="宋体" w:hAnsi="宋体" w:hint="eastAsia"/>
          <w:sz w:val="28"/>
          <w:szCs w:val="28"/>
        </w:rPr>
        <w:t>期满后</w:t>
      </w:r>
      <w:r w:rsidR="0050188E">
        <w:rPr>
          <w:rFonts w:ascii="宋体" w:hAnsi="宋体" w:hint="eastAsia"/>
          <w:sz w:val="28"/>
          <w:szCs w:val="28"/>
        </w:rPr>
        <w:t>无质量问题</w:t>
      </w:r>
      <w:r>
        <w:rPr>
          <w:rFonts w:ascii="宋体" w:hAnsi="宋体" w:hint="eastAsia"/>
          <w:sz w:val="28"/>
          <w:szCs w:val="28"/>
        </w:rPr>
        <w:t>无息一次性支付。</w:t>
      </w:r>
      <w:r w:rsidR="007E13BD">
        <w:rPr>
          <w:rFonts w:ascii="宋体" w:hAnsi="宋体" w:hint="eastAsia"/>
          <w:sz w:val="28"/>
          <w:szCs w:val="28"/>
        </w:rPr>
        <w:t>本项目</w:t>
      </w:r>
      <w:r w:rsidR="00A11A4F">
        <w:rPr>
          <w:rFonts w:ascii="宋体" w:hAnsi="宋体" w:hint="eastAsia"/>
          <w:sz w:val="28"/>
          <w:szCs w:val="28"/>
        </w:rPr>
        <w:t>依据</w:t>
      </w:r>
      <w:r w:rsidR="00885637">
        <w:rPr>
          <w:rFonts w:ascii="宋体" w:hAnsi="宋体" w:hint="eastAsia"/>
          <w:sz w:val="28"/>
          <w:szCs w:val="28"/>
        </w:rPr>
        <w:t>实际需要</w:t>
      </w:r>
      <w:r w:rsidR="00A11A4F">
        <w:rPr>
          <w:rFonts w:ascii="宋体" w:hAnsi="宋体" w:hint="eastAsia"/>
          <w:sz w:val="28"/>
          <w:szCs w:val="28"/>
        </w:rPr>
        <w:t>而</w:t>
      </w:r>
      <w:r w:rsidR="00885637">
        <w:rPr>
          <w:rFonts w:ascii="宋体" w:hAnsi="宋体" w:hint="eastAsia"/>
          <w:sz w:val="28"/>
          <w:szCs w:val="28"/>
        </w:rPr>
        <w:t>发生的采购数量进行结算。</w:t>
      </w:r>
    </w:p>
    <w:p w:rsidR="00191971" w:rsidRDefault="007B3795" w:rsidP="007A3A25">
      <w:pPr>
        <w:tabs>
          <w:tab w:val="left" w:pos="1288"/>
        </w:tabs>
        <w:spacing w:line="520" w:lineRule="exact"/>
        <w:ind w:firstLineChars="200" w:firstLine="562"/>
        <w:rPr>
          <w:rFonts w:ascii="宋体" w:hAnsi="宋体"/>
          <w:sz w:val="28"/>
          <w:szCs w:val="28"/>
        </w:rPr>
      </w:pPr>
      <w:r>
        <w:rPr>
          <w:rFonts w:ascii="宋体" w:hAnsi="宋体" w:hint="eastAsia"/>
          <w:b/>
          <w:sz w:val="28"/>
          <w:szCs w:val="28"/>
        </w:rPr>
        <w:t>七</w:t>
      </w:r>
      <w:r w:rsidR="00191971">
        <w:rPr>
          <w:rFonts w:ascii="宋体" w:hAnsi="宋体" w:hint="eastAsia"/>
          <w:b/>
          <w:sz w:val="28"/>
          <w:szCs w:val="28"/>
        </w:rPr>
        <w:t>、联系方式：</w:t>
      </w:r>
    </w:p>
    <w:p w:rsidR="00191971" w:rsidRDefault="00191971" w:rsidP="007A3A25">
      <w:pPr>
        <w:tabs>
          <w:tab w:val="left" w:pos="1288"/>
        </w:tabs>
        <w:spacing w:line="520" w:lineRule="exact"/>
        <w:rPr>
          <w:rFonts w:ascii="宋体" w:hAnsi="宋体"/>
          <w:sz w:val="28"/>
          <w:szCs w:val="28"/>
        </w:rPr>
      </w:pPr>
      <w:r>
        <w:rPr>
          <w:rFonts w:ascii="宋体" w:hAnsi="宋体" w:hint="eastAsia"/>
          <w:sz w:val="28"/>
          <w:szCs w:val="28"/>
        </w:rPr>
        <w:t xml:space="preserve">    联系电话：0550—3526032（招标办）</w:t>
      </w:r>
    </w:p>
    <w:p w:rsidR="00133BFF" w:rsidRPr="00F75CCF" w:rsidRDefault="00191971" w:rsidP="007A3A25">
      <w:pPr>
        <w:tabs>
          <w:tab w:val="left" w:pos="1288"/>
        </w:tabs>
        <w:spacing w:line="520" w:lineRule="exact"/>
        <w:rPr>
          <w:rFonts w:ascii="宋体" w:hAnsi="宋体"/>
          <w:sz w:val="28"/>
          <w:szCs w:val="28"/>
        </w:rPr>
      </w:pPr>
      <w:r>
        <w:rPr>
          <w:rFonts w:ascii="宋体" w:hAnsi="宋体" w:hint="eastAsia"/>
          <w:sz w:val="28"/>
          <w:szCs w:val="28"/>
        </w:rPr>
        <w:t xml:space="preserve">    监督电话：0550—3526026（监察室）</w:t>
      </w:r>
    </w:p>
    <w:sectPr w:rsidR="00133BFF" w:rsidRPr="00F75CCF" w:rsidSect="00133B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ABD" w:rsidRDefault="00336ABD" w:rsidP="00FB124C">
      <w:r>
        <w:separator/>
      </w:r>
    </w:p>
  </w:endnote>
  <w:endnote w:type="continuationSeparator" w:id="0">
    <w:p w:rsidR="00336ABD" w:rsidRDefault="00336ABD" w:rsidP="00FB1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ABD" w:rsidRDefault="00336ABD" w:rsidP="00FB124C">
      <w:r>
        <w:separator/>
      </w:r>
    </w:p>
  </w:footnote>
  <w:footnote w:type="continuationSeparator" w:id="0">
    <w:p w:rsidR="00336ABD" w:rsidRDefault="00336ABD" w:rsidP="00FB1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EDB"/>
    <w:rsid w:val="000011EB"/>
    <w:rsid w:val="000116B7"/>
    <w:rsid w:val="000121BB"/>
    <w:rsid w:val="0002179C"/>
    <w:rsid w:val="000243CD"/>
    <w:rsid w:val="00026562"/>
    <w:rsid w:val="000305ED"/>
    <w:rsid w:val="00073F99"/>
    <w:rsid w:val="000751B3"/>
    <w:rsid w:val="00093496"/>
    <w:rsid w:val="00095542"/>
    <w:rsid w:val="000B4A4B"/>
    <w:rsid w:val="000B5044"/>
    <w:rsid w:val="00111679"/>
    <w:rsid w:val="00116B7F"/>
    <w:rsid w:val="00133BFF"/>
    <w:rsid w:val="00133F24"/>
    <w:rsid w:val="0013511A"/>
    <w:rsid w:val="0015099A"/>
    <w:rsid w:val="001536BC"/>
    <w:rsid w:val="001721BB"/>
    <w:rsid w:val="00172C8E"/>
    <w:rsid w:val="001811F9"/>
    <w:rsid w:val="00191971"/>
    <w:rsid w:val="00193713"/>
    <w:rsid w:val="001D6010"/>
    <w:rsid w:val="001D645C"/>
    <w:rsid w:val="0020046A"/>
    <w:rsid w:val="002175E2"/>
    <w:rsid w:val="00222C8D"/>
    <w:rsid w:val="002257FA"/>
    <w:rsid w:val="002277B0"/>
    <w:rsid w:val="00227DC7"/>
    <w:rsid w:val="00231D30"/>
    <w:rsid w:val="002400BE"/>
    <w:rsid w:val="00242B4D"/>
    <w:rsid w:val="00255A0E"/>
    <w:rsid w:val="002641BD"/>
    <w:rsid w:val="002713F8"/>
    <w:rsid w:val="0028305C"/>
    <w:rsid w:val="0028405D"/>
    <w:rsid w:val="00286756"/>
    <w:rsid w:val="002A0A7D"/>
    <w:rsid w:val="002C2703"/>
    <w:rsid w:val="002C5943"/>
    <w:rsid w:val="002D1D1B"/>
    <w:rsid w:val="002D2249"/>
    <w:rsid w:val="002F5F70"/>
    <w:rsid w:val="002F76B9"/>
    <w:rsid w:val="00306F27"/>
    <w:rsid w:val="003220B2"/>
    <w:rsid w:val="00325157"/>
    <w:rsid w:val="00336ABD"/>
    <w:rsid w:val="003473B2"/>
    <w:rsid w:val="00353B0C"/>
    <w:rsid w:val="00353D20"/>
    <w:rsid w:val="0036384F"/>
    <w:rsid w:val="00363A8A"/>
    <w:rsid w:val="00375A38"/>
    <w:rsid w:val="00381769"/>
    <w:rsid w:val="00382B7C"/>
    <w:rsid w:val="003A550C"/>
    <w:rsid w:val="003A60B6"/>
    <w:rsid w:val="003C064C"/>
    <w:rsid w:val="003C2000"/>
    <w:rsid w:val="003D0A23"/>
    <w:rsid w:val="003E1907"/>
    <w:rsid w:val="003E5B15"/>
    <w:rsid w:val="003E5C5C"/>
    <w:rsid w:val="003F1E6E"/>
    <w:rsid w:val="00407D49"/>
    <w:rsid w:val="00415517"/>
    <w:rsid w:val="0042411C"/>
    <w:rsid w:val="004308D5"/>
    <w:rsid w:val="0044694D"/>
    <w:rsid w:val="00450DD9"/>
    <w:rsid w:val="00453801"/>
    <w:rsid w:val="00460577"/>
    <w:rsid w:val="004631A6"/>
    <w:rsid w:val="00493330"/>
    <w:rsid w:val="00496882"/>
    <w:rsid w:val="004A48CF"/>
    <w:rsid w:val="004B1704"/>
    <w:rsid w:val="004B6EDB"/>
    <w:rsid w:val="004C1F01"/>
    <w:rsid w:val="004C421D"/>
    <w:rsid w:val="004D3F61"/>
    <w:rsid w:val="004F7038"/>
    <w:rsid w:val="0050188E"/>
    <w:rsid w:val="00505186"/>
    <w:rsid w:val="0051253D"/>
    <w:rsid w:val="00517B6E"/>
    <w:rsid w:val="00521285"/>
    <w:rsid w:val="00526C2F"/>
    <w:rsid w:val="00537082"/>
    <w:rsid w:val="00547E28"/>
    <w:rsid w:val="00563C8C"/>
    <w:rsid w:val="0057357F"/>
    <w:rsid w:val="00575793"/>
    <w:rsid w:val="00586D20"/>
    <w:rsid w:val="005905DA"/>
    <w:rsid w:val="00593B6F"/>
    <w:rsid w:val="005A06A3"/>
    <w:rsid w:val="005B0FE8"/>
    <w:rsid w:val="005B2501"/>
    <w:rsid w:val="005B71FA"/>
    <w:rsid w:val="005B7859"/>
    <w:rsid w:val="005D2B77"/>
    <w:rsid w:val="005E7815"/>
    <w:rsid w:val="00617870"/>
    <w:rsid w:val="00624999"/>
    <w:rsid w:val="006354D9"/>
    <w:rsid w:val="00636178"/>
    <w:rsid w:val="006450AD"/>
    <w:rsid w:val="00645182"/>
    <w:rsid w:val="006624BF"/>
    <w:rsid w:val="006651C0"/>
    <w:rsid w:val="00686042"/>
    <w:rsid w:val="00691373"/>
    <w:rsid w:val="00695D10"/>
    <w:rsid w:val="006A4EC9"/>
    <w:rsid w:val="006A762A"/>
    <w:rsid w:val="006D1F5C"/>
    <w:rsid w:val="007018D2"/>
    <w:rsid w:val="00703719"/>
    <w:rsid w:val="007135B6"/>
    <w:rsid w:val="007139BE"/>
    <w:rsid w:val="0071447E"/>
    <w:rsid w:val="00731755"/>
    <w:rsid w:val="00734B72"/>
    <w:rsid w:val="00740E12"/>
    <w:rsid w:val="00747273"/>
    <w:rsid w:val="00756AF2"/>
    <w:rsid w:val="00761B1F"/>
    <w:rsid w:val="007665B5"/>
    <w:rsid w:val="00770D63"/>
    <w:rsid w:val="0078467C"/>
    <w:rsid w:val="007A2576"/>
    <w:rsid w:val="007A3A25"/>
    <w:rsid w:val="007B3795"/>
    <w:rsid w:val="007D7E6A"/>
    <w:rsid w:val="007E13BD"/>
    <w:rsid w:val="0080517C"/>
    <w:rsid w:val="008074D8"/>
    <w:rsid w:val="00813665"/>
    <w:rsid w:val="0083208B"/>
    <w:rsid w:val="008361B7"/>
    <w:rsid w:val="00863DAD"/>
    <w:rsid w:val="008715E6"/>
    <w:rsid w:val="00883FDE"/>
    <w:rsid w:val="00885637"/>
    <w:rsid w:val="00885958"/>
    <w:rsid w:val="00892A76"/>
    <w:rsid w:val="00895654"/>
    <w:rsid w:val="008A0C9A"/>
    <w:rsid w:val="008A5AB3"/>
    <w:rsid w:val="008A7A38"/>
    <w:rsid w:val="008C1222"/>
    <w:rsid w:val="008C1DF7"/>
    <w:rsid w:val="009207DC"/>
    <w:rsid w:val="00925521"/>
    <w:rsid w:val="00927366"/>
    <w:rsid w:val="0093189E"/>
    <w:rsid w:val="00943431"/>
    <w:rsid w:val="00973A07"/>
    <w:rsid w:val="009843C7"/>
    <w:rsid w:val="0098717E"/>
    <w:rsid w:val="009A43AC"/>
    <w:rsid w:val="009B33A7"/>
    <w:rsid w:val="009C4221"/>
    <w:rsid w:val="009C6E55"/>
    <w:rsid w:val="009E0529"/>
    <w:rsid w:val="009F630A"/>
    <w:rsid w:val="00A11A4F"/>
    <w:rsid w:val="00A14D0D"/>
    <w:rsid w:val="00A157D4"/>
    <w:rsid w:val="00A271D1"/>
    <w:rsid w:val="00A36DFD"/>
    <w:rsid w:val="00A44A13"/>
    <w:rsid w:val="00A6334F"/>
    <w:rsid w:val="00A76C94"/>
    <w:rsid w:val="00A819C4"/>
    <w:rsid w:val="00A8323E"/>
    <w:rsid w:val="00A938B1"/>
    <w:rsid w:val="00AA5C22"/>
    <w:rsid w:val="00AA7CC5"/>
    <w:rsid w:val="00AC5904"/>
    <w:rsid w:val="00AC650A"/>
    <w:rsid w:val="00AD5874"/>
    <w:rsid w:val="00B43B1E"/>
    <w:rsid w:val="00B61D61"/>
    <w:rsid w:val="00BB1CF7"/>
    <w:rsid w:val="00BB32AC"/>
    <w:rsid w:val="00BC233A"/>
    <w:rsid w:val="00BC29EA"/>
    <w:rsid w:val="00BC674C"/>
    <w:rsid w:val="00BC7AC8"/>
    <w:rsid w:val="00BD50F4"/>
    <w:rsid w:val="00BD646F"/>
    <w:rsid w:val="00BD691F"/>
    <w:rsid w:val="00BF3179"/>
    <w:rsid w:val="00BF56F3"/>
    <w:rsid w:val="00BF735B"/>
    <w:rsid w:val="00C052E4"/>
    <w:rsid w:val="00C1745D"/>
    <w:rsid w:val="00C52EB8"/>
    <w:rsid w:val="00C84544"/>
    <w:rsid w:val="00C85129"/>
    <w:rsid w:val="00CB0401"/>
    <w:rsid w:val="00CB51C1"/>
    <w:rsid w:val="00CC0E58"/>
    <w:rsid w:val="00CC19D9"/>
    <w:rsid w:val="00CD41CF"/>
    <w:rsid w:val="00D03605"/>
    <w:rsid w:val="00D070FE"/>
    <w:rsid w:val="00D1533D"/>
    <w:rsid w:val="00D210D7"/>
    <w:rsid w:val="00D60FAD"/>
    <w:rsid w:val="00D86E21"/>
    <w:rsid w:val="00D950C2"/>
    <w:rsid w:val="00D95A5C"/>
    <w:rsid w:val="00DA0DB2"/>
    <w:rsid w:val="00DE5F9B"/>
    <w:rsid w:val="00DE6ADB"/>
    <w:rsid w:val="00E06172"/>
    <w:rsid w:val="00E108DB"/>
    <w:rsid w:val="00E17256"/>
    <w:rsid w:val="00E375A7"/>
    <w:rsid w:val="00E45F0B"/>
    <w:rsid w:val="00E54E80"/>
    <w:rsid w:val="00EB51C0"/>
    <w:rsid w:val="00EB5A97"/>
    <w:rsid w:val="00ED0DA6"/>
    <w:rsid w:val="00ED4A2E"/>
    <w:rsid w:val="00ED6AD0"/>
    <w:rsid w:val="00EE4AD3"/>
    <w:rsid w:val="00EF6ED2"/>
    <w:rsid w:val="00F01240"/>
    <w:rsid w:val="00F14C9E"/>
    <w:rsid w:val="00F14F8B"/>
    <w:rsid w:val="00F15E3A"/>
    <w:rsid w:val="00F4324C"/>
    <w:rsid w:val="00F6349E"/>
    <w:rsid w:val="00F71D9B"/>
    <w:rsid w:val="00F75CCF"/>
    <w:rsid w:val="00F84081"/>
    <w:rsid w:val="00F86066"/>
    <w:rsid w:val="00FB124C"/>
    <w:rsid w:val="00FB46C4"/>
    <w:rsid w:val="00FC5538"/>
    <w:rsid w:val="00FD57BF"/>
    <w:rsid w:val="00FD7D47"/>
    <w:rsid w:val="05AF4618"/>
    <w:rsid w:val="63D8393E"/>
    <w:rsid w:val="66975151"/>
    <w:rsid w:val="6E337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3B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33BFF"/>
    <w:pPr>
      <w:tabs>
        <w:tab w:val="center" w:pos="4153"/>
        <w:tab w:val="right" w:pos="8306"/>
      </w:tabs>
      <w:snapToGrid w:val="0"/>
      <w:jc w:val="left"/>
    </w:pPr>
    <w:rPr>
      <w:sz w:val="18"/>
      <w:szCs w:val="18"/>
    </w:rPr>
  </w:style>
  <w:style w:type="paragraph" w:styleId="a4">
    <w:name w:val="header"/>
    <w:basedOn w:val="a"/>
    <w:link w:val="Char"/>
    <w:qFormat/>
    <w:rsid w:val="00133BF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33BFF"/>
    <w:pPr>
      <w:ind w:firstLineChars="200" w:firstLine="420"/>
    </w:pPr>
  </w:style>
  <w:style w:type="character" w:customStyle="1" w:styleId="Char">
    <w:name w:val="页眉 Char"/>
    <w:basedOn w:val="a0"/>
    <w:link w:val="a4"/>
    <w:rsid w:val="00133BFF"/>
    <w:rPr>
      <w:rFonts w:ascii="Times New Roman" w:eastAsia="宋体" w:hAnsi="Times New Roman" w:cs="Times New Roman"/>
      <w:kern w:val="2"/>
      <w:sz w:val="18"/>
      <w:szCs w:val="18"/>
    </w:rPr>
  </w:style>
  <w:style w:type="character" w:styleId="a5">
    <w:name w:val="Strong"/>
    <w:basedOn w:val="a0"/>
    <w:uiPriority w:val="22"/>
    <w:qFormat/>
    <w:rsid w:val="00F75CCF"/>
    <w:rPr>
      <w:b/>
      <w:bCs/>
    </w:rPr>
  </w:style>
</w:styles>
</file>

<file path=word/webSettings.xml><?xml version="1.0" encoding="utf-8"?>
<w:webSettings xmlns:r="http://schemas.openxmlformats.org/officeDocument/2006/relationships" xmlns:w="http://schemas.openxmlformats.org/wordprocessingml/2006/main">
  <w:divs>
    <w:div w:id="136108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262</Words>
  <Characters>1499</Characters>
  <Application>Microsoft Office Word</Application>
  <DocSecurity>0</DocSecurity>
  <Lines>12</Lines>
  <Paragraphs>3</Paragraphs>
  <ScaleCrop>false</ScaleCrop>
  <Company>Microsoft</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qiqiq</dc:creator>
  <cp:lastModifiedBy>Microsoft</cp:lastModifiedBy>
  <cp:revision>170</cp:revision>
  <dcterms:created xsi:type="dcterms:W3CDTF">2018-09-04T01:23:00Z</dcterms:created>
  <dcterms:modified xsi:type="dcterms:W3CDTF">2019-02-19T00:46:00Z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