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FC6" w:rsidRDefault="003B535D">
      <w:pPr>
        <w:jc w:val="center"/>
        <w:rPr>
          <w:rFonts w:asciiTheme="minorEastAsia" w:hAnsiTheme="minorEastAsia"/>
          <w:b/>
          <w:sz w:val="44"/>
          <w:szCs w:val="44"/>
        </w:rPr>
      </w:pPr>
      <w:r w:rsidRPr="002D4C82">
        <w:rPr>
          <w:rFonts w:asciiTheme="minorEastAsia" w:hAnsiTheme="minorEastAsia" w:hint="eastAsia"/>
          <w:b/>
          <w:sz w:val="44"/>
          <w:szCs w:val="44"/>
        </w:rPr>
        <w:t>相关参数要求</w:t>
      </w:r>
    </w:p>
    <w:p w:rsidR="003F0A75" w:rsidRPr="003F0A75" w:rsidRDefault="00783276" w:rsidP="00783276">
      <w:pPr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</w:t>
      </w:r>
      <w:r w:rsidR="003F0A75" w:rsidRPr="003F0A75">
        <w:rPr>
          <w:rFonts w:asciiTheme="minorEastAsia" w:hAnsiTheme="minorEastAsia" w:hint="eastAsia"/>
          <w:sz w:val="30"/>
          <w:szCs w:val="30"/>
        </w:rPr>
        <w:t>总体要求：进口品牌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1、</w:t>
      </w:r>
      <w:r w:rsidR="003B535D" w:rsidRPr="002D4C82">
        <w:rPr>
          <w:rFonts w:asciiTheme="minorEastAsia" w:hAnsiTheme="minorEastAsia" w:hint="eastAsia"/>
          <w:sz w:val="30"/>
          <w:szCs w:val="30"/>
        </w:rPr>
        <w:t>防护材料：</w:t>
      </w:r>
      <w:proofErr w:type="gramStart"/>
      <w:r w:rsidR="003B535D" w:rsidRPr="002D4C82">
        <w:rPr>
          <w:rFonts w:asciiTheme="minorEastAsia" w:hAnsiTheme="minorEastAsia" w:hint="eastAsia"/>
          <w:sz w:val="30"/>
          <w:szCs w:val="30"/>
        </w:rPr>
        <w:t>进口铅衣无铅</w:t>
      </w:r>
      <w:proofErr w:type="gramEnd"/>
      <w:r w:rsidR="003B535D" w:rsidRPr="002D4C82">
        <w:rPr>
          <w:rFonts w:asciiTheme="minorEastAsia" w:hAnsiTheme="minorEastAsia" w:hint="eastAsia"/>
          <w:sz w:val="30"/>
          <w:szCs w:val="30"/>
        </w:rPr>
        <w:t>或轻铅，常规尺寸</w:t>
      </w:r>
      <w:bookmarkStart w:id="0" w:name="_GoBack"/>
      <w:bookmarkEnd w:id="0"/>
      <w:r w:rsidR="003B535D" w:rsidRPr="002D4C82">
        <w:rPr>
          <w:rFonts w:asciiTheme="minorEastAsia" w:hAnsiTheme="minorEastAsia" w:hint="eastAsia"/>
          <w:sz w:val="30"/>
          <w:szCs w:val="30"/>
        </w:rPr>
        <w:t>重量4-7KG。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2、</w:t>
      </w:r>
      <w:r w:rsidR="003B535D" w:rsidRPr="002D4C82">
        <w:rPr>
          <w:rFonts w:asciiTheme="minorEastAsia" w:hAnsiTheme="minorEastAsia" w:hint="eastAsia"/>
          <w:sz w:val="30"/>
          <w:szCs w:val="30"/>
        </w:rPr>
        <w:t>正面及侧面铅当量0.5mmpb，背面0.25mmpb（可增加至0.5mmpb）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3、</w:t>
      </w:r>
      <w:r w:rsidR="003B535D" w:rsidRPr="002D4C82">
        <w:rPr>
          <w:rFonts w:asciiTheme="minorEastAsia" w:hAnsiTheme="minorEastAsia" w:hint="eastAsia"/>
          <w:sz w:val="30"/>
          <w:szCs w:val="30"/>
        </w:rPr>
        <w:t>适用X射线管电压≤150KV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4、</w:t>
      </w:r>
      <w:r w:rsidR="003B535D" w:rsidRPr="002D4C82">
        <w:rPr>
          <w:rFonts w:asciiTheme="minorEastAsia" w:hAnsiTheme="minorEastAsia" w:hint="eastAsia"/>
          <w:sz w:val="30"/>
          <w:szCs w:val="30"/>
        </w:rPr>
        <w:t>X射线总过滤为0.05-3.5之间</w:t>
      </w:r>
      <w:proofErr w:type="spellStart"/>
      <w:r w:rsidR="003B535D" w:rsidRPr="002D4C82">
        <w:rPr>
          <w:rFonts w:asciiTheme="minorEastAsia" w:hAnsiTheme="minorEastAsia" w:hint="eastAsia"/>
          <w:sz w:val="30"/>
          <w:szCs w:val="30"/>
        </w:rPr>
        <w:t>mmCu</w:t>
      </w:r>
      <w:proofErr w:type="spellEnd"/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5、</w:t>
      </w:r>
      <w:r w:rsidR="003B535D" w:rsidRPr="002D4C82">
        <w:rPr>
          <w:rFonts w:asciiTheme="minorEastAsia" w:hAnsiTheme="minorEastAsia" w:hint="eastAsia"/>
          <w:sz w:val="30"/>
          <w:szCs w:val="30"/>
        </w:rPr>
        <w:t>外部材料防水处理，有效阻挡液体渗透至内部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6、</w:t>
      </w:r>
      <w:r w:rsidR="003B535D" w:rsidRPr="002D4C82">
        <w:rPr>
          <w:rFonts w:asciiTheme="minorEastAsia" w:hAnsiTheme="minorEastAsia" w:hint="eastAsia"/>
          <w:sz w:val="30"/>
          <w:szCs w:val="30"/>
        </w:rPr>
        <w:t>内部材料能有效防止防护材料外露与人体接触</w:t>
      </w:r>
    </w:p>
    <w:p w:rsidR="00637FC6" w:rsidRPr="002D4C82" w:rsidRDefault="00A520CA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7、</w:t>
      </w:r>
      <w:r w:rsidR="003B535D" w:rsidRPr="002D4C82">
        <w:rPr>
          <w:rFonts w:asciiTheme="minorEastAsia" w:hAnsiTheme="minorEastAsia" w:hint="eastAsia"/>
          <w:sz w:val="30"/>
          <w:szCs w:val="30"/>
        </w:rPr>
        <w:t>魔术贴及卡扣采用进口品牌耐磨耐用，且提供三年免费更换</w:t>
      </w:r>
    </w:p>
    <w:p w:rsidR="00637FC6" w:rsidRDefault="00A520CA" w:rsidP="00F2688D">
      <w:pPr>
        <w:pStyle w:val="1"/>
        <w:ind w:firstLineChars="0" w:firstLine="585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8、</w:t>
      </w:r>
      <w:r w:rsidR="003B535D" w:rsidRPr="002D4C82">
        <w:rPr>
          <w:rFonts w:asciiTheme="minorEastAsia" w:hAnsiTheme="minorEastAsia" w:hint="eastAsia"/>
          <w:sz w:val="30"/>
          <w:szCs w:val="30"/>
        </w:rPr>
        <w:t>铅围脖铅当量≥0.5mmpb</w:t>
      </w:r>
    </w:p>
    <w:p w:rsidR="00F2688D" w:rsidRPr="002D4C82" w:rsidRDefault="00F2688D" w:rsidP="00F2688D">
      <w:pPr>
        <w:pStyle w:val="1"/>
        <w:ind w:firstLineChars="0" w:firstLine="585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9、铅围裙铅当量</w:t>
      </w:r>
      <w:r w:rsidRPr="002D4C82">
        <w:rPr>
          <w:rFonts w:asciiTheme="minorEastAsia" w:hAnsiTheme="minorEastAsia" w:hint="eastAsia"/>
          <w:sz w:val="30"/>
          <w:szCs w:val="30"/>
        </w:rPr>
        <w:t>≥0.5mmpb</w:t>
      </w:r>
    </w:p>
    <w:p w:rsidR="00637FC6" w:rsidRPr="002D4C82" w:rsidRDefault="004F6A46" w:rsidP="00A520CA">
      <w:pPr>
        <w:pStyle w:val="1"/>
        <w:ind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10</w:t>
      </w:r>
      <w:r w:rsidR="00A520CA">
        <w:rPr>
          <w:rFonts w:asciiTheme="minorEastAsia" w:hAnsiTheme="minorEastAsia" w:hint="eastAsia"/>
          <w:sz w:val="30"/>
          <w:szCs w:val="30"/>
        </w:rPr>
        <w:t>、</w:t>
      </w:r>
      <w:r w:rsidR="003B535D" w:rsidRPr="002D4C82">
        <w:rPr>
          <w:rFonts w:asciiTheme="minorEastAsia" w:hAnsiTheme="minorEastAsia" w:hint="eastAsia"/>
          <w:sz w:val="30"/>
          <w:szCs w:val="30"/>
        </w:rPr>
        <w:t>性能标准符合：</w:t>
      </w:r>
    </w:p>
    <w:p w:rsidR="00637FC6" w:rsidRPr="002D4C82" w:rsidRDefault="004F6A46">
      <w:pPr>
        <w:pStyle w:val="1"/>
        <w:ind w:left="420" w:firstLineChars="0" w:firstLine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10</w:t>
      </w:r>
      <w:r w:rsidR="00A520CA">
        <w:rPr>
          <w:rFonts w:asciiTheme="minorEastAsia" w:hAnsiTheme="minorEastAsia" w:hint="eastAsia"/>
          <w:sz w:val="30"/>
          <w:szCs w:val="30"/>
        </w:rPr>
        <w:t>.1</w:t>
      </w:r>
      <w:r w:rsidR="003F0A75">
        <w:rPr>
          <w:rFonts w:asciiTheme="minorEastAsia" w:hAnsiTheme="minorEastAsia" w:hint="eastAsia"/>
          <w:sz w:val="30"/>
          <w:szCs w:val="30"/>
        </w:rPr>
        <w:t xml:space="preserve">  </w:t>
      </w:r>
      <w:r w:rsidR="003B535D" w:rsidRPr="002D4C82">
        <w:rPr>
          <w:rFonts w:asciiTheme="minorEastAsia" w:hAnsiTheme="minorEastAsia" w:hint="eastAsia"/>
          <w:sz w:val="30"/>
          <w:szCs w:val="30"/>
        </w:rPr>
        <w:t>X射线防护材料衰减性能测定方法</w:t>
      </w:r>
      <w:hyperlink r:id="rId8" w:tgtFrame="_blank" w:history="1">
        <w:r w:rsidR="003B535D" w:rsidRPr="002D4C82">
          <w:rPr>
            <w:rFonts w:asciiTheme="minorEastAsia" w:hAnsiTheme="minorEastAsia"/>
            <w:sz w:val="30"/>
            <w:szCs w:val="30"/>
          </w:rPr>
          <w:t xml:space="preserve">GBZ/T147-2002 </w:t>
        </w:r>
      </w:hyperlink>
    </w:p>
    <w:p w:rsidR="00637FC6" w:rsidRPr="002D4C82" w:rsidRDefault="004F6A46" w:rsidP="00A520CA">
      <w:pPr>
        <w:pStyle w:val="1"/>
        <w:ind w:left="420" w:firstLineChars="150" w:firstLine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10</w:t>
      </w:r>
      <w:r w:rsidR="00A520CA">
        <w:rPr>
          <w:rFonts w:asciiTheme="minorEastAsia" w:hAnsiTheme="minorEastAsia" w:hint="eastAsia"/>
          <w:sz w:val="30"/>
          <w:szCs w:val="30"/>
        </w:rPr>
        <w:t>.2</w:t>
      </w:r>
      <w:r w:rsidR="003F0A75">
        <w:rPr>
          <w:rFonts w:asciiTheme="minorEastAsia" w:hAnsiTheme="minorEastAsia" w:hint="eastAsia"/>
          <w:sz w:val="30"/>
          <w:szCs w:val="30"/>
        </w:rPr>
        <w:t xml:space="preserve">  </w:t>
      </w:r>
      <w:r w:rsidR="003B535D" w:rsidRPr="002D4C82">
        <w:rPr>
          <w:rFonts w:asciiTheme="minorEastAsia" w:hAnsiTheme="minorEastAsia" w:hint="eastAsia"/>
          <w:sz w:val="30"/>
          <w:szCs w:val="30"/>
        </w:rPr>
        <w:t>医用诊断X线个人防护材料及用品标准GBZ176 2006</w:t>
      </w:r>
    </w:p>
    <w:p w:rsidR="00637FC6" w:rsidRPr="002D4C82" w:rsidRDefault="004F6A46" w:rsidP="00FA1AF6">
      <w:pPr>
        <w:pStyle w:val="1"/>
        <w:ind w:left="420" w:firstLineChars="150" w:firstLine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10</w:t>
      </w:r>
      <w:r w:rsidR="00A520CA">
        <w:rPr>
          <w:rFonts w:asciiTheme="minorEastAsia" w:hAnsiTheme="minorEastAsia" w:hint="eastAsia"/>
          <w:sz w:val="30"/>
          <w:szCs w:val="30"/>
        </w:rPr>
        <w:t>.3</w:t>
      </w:r>
      <w:r w:rsidR="003F0A75">
        <w:rPr>
          <w:rFonts w:asciiTheme="minorEastAsia" w:hAnsiTheme="minorEastAsia" w:hint="eastAsia"/>
          <w:sz w:val="30"/>
          <w:szCs w:val="30"/>
        </w:rPr>
        <w:t xml:space="preserve">  </w:t>
      </w:r>
      <w:r w:rsidR="003B535D" w:rsidRPr="002D4C82">
        <w:rPr>
          <w:rFonts w:asciiTheme="minorEastAsia" w:hAnsiTheme="minorEastAsia" w:hint="eastAsia"/>
          <w:sz w:val="30"/>
          <w:szCs w:val="30"/>
        </w:rPr>
        <w:t>符合CFDA产品备案标准，并获得相关认证</w:t>
      </w:r>
      <w:r>
        <w:rPr>
          <w:rFonts w:asciiTheme="minorEastAsia" w:hAnsiTheme="minorEastAsia" w:hint="eastAsia"/>
          <w:sz w:val="30"/>
          <w:szCs w:val="30"/>
        </w:rPr>
        <w:t>。</w:t>
      </w:r>
    </w:p>
    <w:sectPr w:rsidR="00637FC6" w:rsidRPr="002D4C82" w:rsidSect="00637F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6B4" w:rsidRDefault="004B76B4" w:rsidP="002D4C82">
      <w:r>
        <w:separator/>
      </w:r>
    </w:p>
  </w:endnote>
  <w:endnote w:type="continuationSeparator" w:id="0">
    <w:p w:rsidR="004B76B4" w:rsidRDefault="004B76B4" w:rsidP="002D4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6B4" w:rsidRDefault="004B76B4" w:rsidP="002D4C82">
      <w:r>
        <w:separator/>
      </w:r>
    </w:p>
  </w:footnote>
  <w:footnote w:type="continuationSeparator" w:id="0">
    <w:p w:rsidR="004B76B4" w:rsidRDefault="004B76B4" w:rsidP="002D4C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0E9"/>
    <w:multiLevelType w:val="multilevel"/>
    <w:tmpl w:val="117D10E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FC6"/>
    <w:rsid w:val="002D4C82"/>
    <w:rsid w:val="003B535D"/>
    <w:rsid w:val="003D13C2"/>
    <w:rsid w:val="003F0A75"/>
    <w:rsid w:val="004B76B4"/>
    <w:rsid w:val="004F6A46"/>
    <w:rsid w:val="00574CC5"/>
    <w:rsid w:val="005A71C8"/>
    <w:rsid w:val="00637FC6"/>
    <w:rsid w:val="00657E98"/>
    <w:rsid w:val="006D2977"/>
    <w:rsid w:val="00783276"/>
    <w:rsid w:val="007A3DEE"/>
    <w:rsid w:val="00A012D8"/>
    <w:rsid w:val="00A520CA"/>
    <w:rsid w:val="00B704F8"/>
    <w:rsid w:val="00D1506E"/>
    <w:rsid w:val="00ED6569"/>
    <w:rsid w:val="00F2688D"/>
    <w:rsid w:val="00F547C7"/>
    <w:rsid w:val="00FA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37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7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37FC6"/>
    <w:rPr>
      <w:color w:val="1024EE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637FC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37FC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37FC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.com/link?m=ajKqOqhuljBNazDXxcc8aNLQnwglZuEG7KfuzVFic0GlrUsZ15xKm6GhD5VqwgXMyhxArZRMG%2Fg0rLxxEQHTpFxFeuvjji0U%2BHeSK4nVcts7k8rn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17</cp:revision>
  <dcterms:created xsi:type="dcterms:W3CDTF">2019-10-14T15:22:00Z</dcterms:created>
  <dcterms:modified xsi:type="dcterms:W3CDTF">2019-10-25T01:23:00Z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2052-9.9.1</vt:lpwstr>
  </property>
</Properties>
</file>