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9"/>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jc w:val="center"/>
        <w:rPr>
          <w:rFonts w:ascii="仿宋" w:hAnsi="仿宋" w:eastAsia="仿宋" w:cs="仿宋"/>
          <w:b/>
          <w:bCs/>
          <w:sz w:val="32"/>
          <w:szCs w:val="32"/>
        </w:rPr>
        <w:sectPr>
          <w:pgSz w:w="11906" w:h="16838"/>
          <w:pgMar w:top="1440" w:right="1800" w:bottom="1440" w:left="1800" w:header="851" w:footer="992" w:gutter="0"/>
          <w:cols w:space="425" w:num="1"/>
          <w:docGrid w:type="lines" w:linePitch="312" w:charSpace="0"/>
        </w:sectPr>
      </w:pPr>
    </w:p>
    <w:p>
      <w:pPr>
        <w:spacing w:line="360" w:lineRule="auto"/>
        <w:rPr>
          <w:rFonts w:hint="eastAsia" w:ascii="仿宋" w:hAnsi="仿宋" w:eastAsia="仿宋" w:cs="仿宋"/>
          <w:b/>
          <w:color w:val="000000"/>
          <w:sz w:val="24"/>
          <w:szCs w:val="24"/>
        </w:rPr>
      </w:pPr>
    </w:p>
    <w:p>
      <w:pPr>
        <w:jc w:val="center"/>
        <w:rPr>
          <w:rFonts w:hint="eastAsia" w:ascii="仿宋" w:hAnsi="仿宋" w:eastAsia="仿宋" w:cs="仿宋"/>
          <w:b/>
          <w:sz w:val="32"/>
          <w:szCs w:val="24"/>
        </w:rPr>
      </w:pPr>
      <w:r>
        <w:rPr>
          <w:rFonts w:hint="eastAsia" w:ascii="仿宋" w:hAnsi="仿宋" w:eastAsia="仿宋" w:cs="仿宋"/>
          <w:b/>
          <w:sz w:val="32"/>
          <w:szCs w:val="24"/>
        </w:rPr>
        <w:t xml:space="preserve"> </w:t>
      </w:r>
      <w:bookmarkStart w:id="0" w:name="_Toc13411"/>
      <w:bookmarkStart w:id="1" w:name="_Toc24860"/>
      <w:r>
        <w:rPr>
          <w:rFonts w:hint="eastAsia" w:ascii="仿宋" w:hAnsi="仿宋" w:eastAsia="仿宋" w:cs="仿宋"/>
          <w:b/>
          <w:sz w:val="32"/>
          <w:szCs w:val="24"/>
        </w:rPr>
        <w:t>技术参数响应表</w:t>
      </w:r>
      <w:bookmarkEnd w:id="0"/>
      <w:bookmarkEnd w:id="1"/>
    </w:p>
    <w:tbl>
      <w:tblPr>
        <w:tblStyle w:val="7"/>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1437"/>
        <w:gridCol w:w="1556"/>
        <w:gridCol w:w="1572"/>
        <w:gridCol w:w="1595"/>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076" w:type="dxa"/>
            <w:vMerge w:val="restart"/>
            <w:vAlign w:val="center"/>
          </w:tcPr>
          <w:p>
            <w:pPr>
              <w:spacing w:line="240" w:lineRule="atLeast"/>
              <w:jc w:val="center"/>
              <w:rPr>
                <w:rFonts w:hint="eastAsia" w:ascii="仿宋" w:hAnsi="仿宋" w:eastAsia="仿宋" w:cs="仿宋"/>
                <w:sz w:val="28"/>
                <w:szCs w:val="28"/>
              </w:rPr>
            </w:pPr>
            <w:r>
              <w:rPr>
                <w:rFonts w:hint="eastAsia" w:ascii="仿宋" w:hAnsi="仿宋" w:eastAsia="仿宋" w:cs="仿宋"/>
                <w:sz w:val="28"/>
                <w:szCs w:val="28"/>
              </w:rPr>
              <w:t>序号</w:t>
            </w:r>
          </w:p>
        </w:tc>
        <w:tc>
          <w:tcPr>
            <w:tcW w:w="1437" w:type="dxa"/>
            <w:vMerge w:val="restart"/>
            <w:vAlign w:val="center"/>
          </w:tcPr>
          <w:p>
            <w:pPr>
              <w:spacing w:line="240" w:lineRule="atLeast"/>
              <w:jc w:val="center"/>
              <w:rPr>
                <w:rFonts w:hint="eastAsia" w:ascii="仿宋" w:hAnsi="仿宋" w:eastAsia="仿宋" w:cs="仿宋"/>
                <w:sz w:val="28"/>
                <w:szCs w:val="28"/>
              </w:rPr>
            </w:pPr>
            <w:r>
              <w:rPr>
                <w:rFonts w:hint="eastAsia" w:ascii="仿宋" w:hAnsi="仿宋" w:eastAsia="仿宋" w:cs="仿宋"/>
                <w:sz w:val="28"/>
                <w:szCs w:val="28"/>
              </w:rPr>
              <w:t>品目名称</w:t>
            </w:r>
          </w:p>
        </w:tc>
        <w:tc>
          <w:tcPr>
            <w:tcW w:w="3128" w:type="dxa"/>
            <w:gridSpan w:val="2"/>
            <w:vAlign w:val="center"/>
          </w:tcPr>
          <w:p>
            <w:pPr>
              <w:spacing w:line="240" w:lineRule="atLeast"/>
              <w:jc w:val="center"/>
              <w:rPr>
                <w:rFonts w:hint="eastAsia" w:ascii="仿宋" w:hAnsi="仿宋" w:eastAsia="仿宋" w:cs="仿宋"/>
                <w:sz w:val="28"/>
                <w:szCs w:val="28"/>
              </w:rPr>
            </w:pPr>
            <w:r>
              <w:rPr>
                <w:rFonts w:hint="eastAsia" w:ascii="仿宋" w:hAnsi="仿宋" w:eastAsia="仿宋" w:cs="仿宋"/>
                <w:sz w:val="28"/>
                <w:szCs w:val="28"/>
              </w:rPr>
              <w:t>规格型号及参数</w:t>
            </w:r>
          </w:p>
        </w:tc>
        <w:tc>
          <w:tcPr>
            <w:tcW w:w="1595" w:type="dxa"/>
            <w:vMerge w:val="restart"/>
            <w:vAlign w:val="center"/>
          </w:tcPr>
          <w:p>
            <w:pPr>
              <w:spacing w:line="240" w:lineRule="atLeast"/>
              <w:jc w:val="center"/>
              <w:rPr>
                <w:rFonts w:hint="eastAsia" w:ascii="仿宋" w:hAnsi="仿宋" w:eastAsia="仿宋" w:cs="仿宋"/>
                <w:sz w:val="28"/>
                <w:szCs w:val="28"/>
              </w:rPr>
            </w:pPr>
            <w:r>
              <w:rPr>
                <w:rFonts w:hint="eastAsia" w:ascii="仿宋" w:hAnsi="仿宋" w:eastAsia="仿宋" w:cs="仿宋"/>
                <w:sz w:val="28"/>
                <w:szCs w:val="28"/>
              </w:rPr>
              <w:t>是否响应</w:t>
            </w:r>
          </w:p>
        </w:tc>
        <w:tc>
          <w:tcPr>
            <w:tcW w:w="1984" w:type="dxa"/>
            <w:vMerge w:val="restart"/>
            <w:vAlign w:val="center"/>
          </w:tcPr>
          <w:p>
            <w:pPr>
              <w:spacing w:line="240" w:lineRule="atLeast"/>
              <w:jc w:val="center"/>
              <w:rPr>
                <w:rFonts w:hint="eastAsia" w:ascii="仿宋" w:hAnsi="仿宋" w:eastAsia="仿宋" w:cs="仿宋"/>
                <w:sz w:val="28"/>
                <w:szCs w:val="28"/>
              </w:rPr>
            </w:pPr>
            <w:r>
              <w:rPr>
                <w:rFonts w:hint="eastAsia" w:ascii="仿宋" w:hAnsi="仿宋" w:eastAsia="仿宋" w:cs="仿宋"/>
                <w:sz w:val="28"/>
                <w:szCs w:val="28"/>
              </w:rPr>
              <w:t>其他情况说明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1076" w:type="dxa"/>
            <w:vMerge w:val="continue"/>
          </w:tcPr>
          <w:p>
            <w:pPr>
              <w:spacing w:line="240" w:lineRule="atLeast"/>
              <w:ind w:firstLine="120" w:firstLineChars="50"/>
              <w:rPr>
                <w:rFonts w:hint="eastAsia" w:ascii="仿宋" w:hAnsi="仿宋" w:eastAsia="仿宋" w:cs="仿宋"/>
                <w:sz w:val="24"/>
                <w:szCs w:val="24"/>
              </w:rPr>
            </w:pPr>
          </w:p>
        </w:tc>
        <w:tc>
          <w:tcPr>
            <w:tcW w:w="1437" w:type="dxa"/>
            <w:vMerge w:val="continue"/>
          </w:tcPr>
          <w:p>
            <w:pPr>
              <w:spacing w:line="240" w:lineRule="atLeast"/>
              <w:jc w:val="center"/>
              <w:rPr>
                <w:rFonts w:hint="eastAsia" w:ascii="仿宋" w:hAnsi="仿宋" w:eastAsia="仿宋" w:cs="仿宋"/>
                <w:sz w:val="24"/>
                <w:szCs w:val="24"/>
              </w:rPr>
            </w:pPr>
          </w:p>
        </w:tc>
        <w:tc>
          <w:tcPr>
            <w:tcW w:w="1556" w:type="dxa"/>
          </w:tcPr>
          <w:p>
            <w:pPr>
              <w:spacing w:line="240" w:lineRule="atLeast"/>
              <w:jc w:val="center"/>
              <w:rPr>
                <w:rFonts w:hint="eastAsia" w:ascii="仿宋" w:hAnsi="仿宋" w:eastAsia="仿宋" w:cs="仿宋"/>
                <w:sz w:val="24"/>
                <w:szCs w:val="24"/>
              </w:rPr>
            </w:pPr>
            <w:r>
              <w:rPr>
                <w:rFonts w:hint="eastAsia" w:ascii="仿宋" w:hAnsi="仿宋" w:eastAsia="仿宋" w:cs="仿宋"/>
                <w:sz w:val="24"/>
                <w:szCs w:val="24"/>
              </w:rPr>
              <w:t>招标要求规格型号技术参数</w:t>
            </w:r>
          </w:p>
        </w:tc>
        <w:tc>
          <w:tcPr>
            <w:tcW w:w="1572" w:type="dxa"/>
          </w:tcPr>
          <w:p>
            <w:pPr>
              <w:spacing w:line="240" w:lineRule="atLeast"/>
              <w:jc w:val="center"/>
              <w:rPr>
                <w:rFonts w:hint="eastAsia" w:ascii="仿宋" w:hAnsi="仿宋" w:eastAsia="仿宋" w:cs="仿宋"/>
                <w:sz w:val="24"/>
                <w:szCs w:val="24"/>
              </w:rPr>
            </w:pPr>
            <w:r>
              <w:rPr>
                <w:rFonts w:hint="eastAsia" w:ascii="仿宋" w:hAnsi="仿宋" w:eastAsia="仿宋" w:cs="仿宋"/>
                <w:sz w:val="24"/>
                <w:szCs w:val="24"/>
              </w:rPr>
              <w:t>投标货物规格型号技术参数</w:t>
            </w:r>
          </w:p>
        </w:tc>
        <w:tc>
          <w:tcPr>
            <w:tcW w:w="1595" w:type="dxa"/>
            <w:vMerge w:val="continue"/>
          </w:tcPr>
          <w:p>
            <w:pPr>
              <w:spacing w:line="240" w:lineRule="atLeast"/>
              <w:jc w:val="center"/>
              <w:rPr>
                <w:rFonts w:hint="eastAsia" w:ascii="仿宋" w:hAnsi="仿宋" w:eastAsia="仿宋" w:cs="仿宋"/>
                <w:sz w:val="24"/>
                <w:szCs w:val="24"/>
              </w:rPr>
            </w:pPr>
          </w:p>
        </w:tc>
        <w:tc>
          <w:tcPr>
            <w:tcW w:w="1984" w:type="dxa"/>
            <w:vMerge w:val="continue"/>
          </w:tcPr>
          <w:p>
            <w:pPr>
              <w:spacing w:line="240" w:lineRule="atLeas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076" w:type="dxa"/>
            <w:vAlign w:val="center"/>
          </w:tcPr>
          <w:p>
            <w:pPr>
              <w:ind w:firstLine="420" w:firstLineChars="150"/>
              <w:jc w:val="center"/>
              <w:rPr>
                <w:rFonts w:hint="eastAsia" w:ascii="仿宋" w:hAnsi="仿宋" w:eastAsia="仿宋" w:cs="仿宋"/>
                <w:sz w:val="28"/>
                <w:szCs w:val="28"/>
              </w:rPr>
            </w:pPr>
            <w:r>
              <w:rPr>
                <w:rFonts w:hint="eastAsia" w:ascii="仿宋" w:hAnsi="仿宋" w:eastAsia="仿宋" w:cs="仿宋"/>
                <w:sz w:val="28"/>
                <w:szCs w:val="28"/>
              </w:rPr>
              <w:t>1</w:t>
            </w:r>
          </w:p>
        </w:tc>
        <w:tc>
          <w:tcPr>
            <w:tcW w:w="1437" w:type="dxa"/>
          </w:tcPr>
          <w:p>
            <w:pPr>
              <w:rPr>
                <w:rFonts w:hint="eastAsia" w:ascii="仿宋" w:hAnsi="仿宋" w:eastAsia="仿宋" w:cs="仿宋"/>
                <w:sz w:val="28"/>
                <w:szCs w:val="28"/>
              </w:rPr>
            </w:pPr>
          </w:p>
        </w:tc>
        <w:tc>
          <w:tcPr>
            <w:tcW w:w="1556" w:type="dxa"/>
          </w:tcPr>
          <w:p>
            <w:pPr>
              <w:ind w:firstLine="840" w:firstLineChars="300"/>
              <w:rPr>
                <w:rFonts w:hint="eastAsia" w:ascii="仿宋" w:hAnsi="仿宋" w:eastAsia="仿宋" w:cs="仿宋"/>
                <w:sz w:val="28"/>
                <w:szCs w:val="28"/>
              </w:rPr>
            </w:pPr>
          </w:p>
        </w:tc>
        <w:tc>
          <w:tcPr>
            <w:tcW w:w="1572" w:type="dxa"/>
          </w:tcPr>
          <w:p>
            <w:pPr>
              <w:ind w:firstLine="840" w:firstLineChars="300"/>
              <w:rPr>
                <w:rFonts w:hint="eastAsia" w:ascii="仿宋" w:hAnsi="仿宋" w:eastAsia="仿宋" w:cs="仿宋"/>
                <w:sz w:val="28"/>
                <w:szCs w:val="28"/>
              </w:rPr>
            </w:pPr>
          </w:p>
        </w:tc>
        <w:tc>
          <w:tcPr>
            <w:tcW w:w="1595" w:type="dxa"/>
            <w:vAlign w:val="center"/>
          </w:tcPr>
          <w:p>
            <w:pPr>
              <w:ind w:firstLine="280" w:firstLineChars="100"/>
              <w:jc w:val="center"/>
              <w:rPr>
                <w:rFonts w:hint="eastAsia" w:ascii="仿宋" w:hAnsi="仿宋" w:eastAsia="仿宋" w:cs="仿宋"/>
                <w:sz w:val="28"/>
                <w:szCs w:val="28"/>
              </w:rPr>
            </w:pPr>
            <w:r>
              <w:rPr>
                <w:rFonts w:hint="eastAsia" w:ascii="仿宋" w:hAnsi="仿宋" w:eastAsia="仿宋" w:cs="仿宋"/>
                <w:sz w:val="28"/>
                <w:szCs w:val="28"/>
              </w:rPr>
              <w:t>是/否</w:t>
            </w:r>
          </w:p>
        </w:tc>
        <w:tc>
          <w:tcPr>
            <w:tcW w:w="1984" w:type="dxa"/>
          </w:tcPr>
          <w:p>
            <w:pP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076" w:type="dxa"/>
            <w:vAlign w:val="center"/>
          </w:tcPr>
          <w:p>
            <w:pPr>
              <w:ind w:firstLine="420" w:firstLineChars="150"/>
              <w:jc w:val="center"/>
              <w:rPr>
                <w:rFonts w:hint="eastAsia" w:ascii="仿宋" w:hAnsi="仿宋" w:eastAsia="仿宋" w:cs="仿宋"/>
                <w:sz w:val="28"/>
                <w:szCs w:val="28"/>
              </w:rPr>
            </w:pPr>
            <w:r>
              <w:rPr>
                <w:rFonts w:hint="eastAsia" w:ascii="仿宋" w:hAnsi="仿宋" w:eastAsia="仿宋" w:cs="仿宋"/>
                <w:sz w:val="28"/>
                <w:szCs w:val="28"/>
              </w:rPr>
              <w:t>2</w:t>
            </w:r>
          </w:p>
        </w:tc>
        <w:tc>
          <w:tcPr>
            <w:tcW w:w="1437" w:type="dxa"/>
          </w:tcPr>
          <w:p>
            <w:pPr>
              <w:rPr>
                <w:rFonts w:hint="eastAsia" w:ascii="仿宋" w:hAnsi="仿宋" w:eastAsia="仿宋" w:cs="仿宋"/>
                <w:sz w:val="28"/>
                <w:szCs w:val="28"/>
              </w:rPr>
            </w:pPr>
          </w:p>
        </w:tc>
        <w:tc>
          <w:tcPr>
            <w:tcW w:w="1556" w:type="dxa"/>
          </w:tcPr>
          <w:p>
            <w:pPr>
              <w:ind w:firstLine="840" w:firstLineChars="300"/>
              <w:rPr>
                <w:rFonts w:hint="eastAsia" w:ascii="仿宋" w:hAnsi="仿宋" w:eastAsia="仿宋" w:cs="仿宋"/>
                <w:sz w:val="28"/>
                <w:szCs w:val="28"/>
              </w:rPr>
            </w:pPr>
          </w:p>
        </w:tc>
        <w:tc>
          <w:tcPr>
            <w:tcW w:w="1572" w:type="dxa"/>
          </w:tcPr>
          <w:p>
            <w:pPr>
              <w:ind w:firstLine="840" w:firstLineChars="300"/>
              <w:rPr>
                <w:rFonts w:hint="eastAsia" w:ascii="仿宋" w:hAnsi="仿宋" w:eastAsia="仿宋" w:cs="仿宋"/>
                <w:sz w:val="28"/>
                <w:szCs w:val="28"/>
              </w:rPr>
            </w:pPr>
          </w:p>
        </w:tc>
        <w:tc>
          <w:tcPr>
            <w:tcW w:w="1595" w:type="dxa"/>
            <w:vAlign w:val="center"/>
          </w:tcPr>
          <w:p>
            <w:pPr>
              <w:ind w:firstLine="280" w:firstLineChars="100"/>
              <w:jc w:val="center"/>
              <w:rPr>
                <w:rFonts w:hint="eastAsia" w:ascii="仿宋" w:hAnsi="仿宋" w:eastAsia="仿宋" w:cs="仿宋"/>
                <w:sz w:val="28"/>
                <w:szCs w:val="28"/>
              </w:rPr>
            </w:pPr>
            <w:r>
              <w:rPr>
                <w:rFonts w:hint="eastAsia" w:ascii="仿宋" w:hAnsi="仿宋" w:eastAsia="仿宋" w:cs="仿宋"/>
                <w:sz w:val="28"/>
                <w:szCs w:val="28"/>
              </w:rPr>
              <w:t>是/否</w:t>
            </w:r>
          </w:p>
        </w:tc>
        <w:tc>
          <w:tcPr>
            <w:tcW w:w="1984" w:type="dxa"/>
          </w:tcPr>
          <w:p>
            <w:pP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076" w:type="dxa"/>
            <w:vAlign w:val="center"/>
          </w:tcPr>
          <w:p>
            <w:pPr>
              <w:ind w:firstLine="420" w:firstLineChars="150"/>
              <w:jc w:val="center"/>
              <w:rPr>
                <w:rFonts w:hint="eastAsia" w:ascii="仿宋" w:hAnsi="仿宋" w:eastAsia="仿宋" w:cs="仿宋"/>
                <w:sz w:val="28"/>
                <w:szCs w:val="28"/>
              </w:rPr>
            </w:pPr>
            <w:r>
              <w:rPr>
                <w:rFonts w:hint="eastAsia" w:ascii="仿宋" w:hAnsi="仿宋" w:eastAsia="仿宋" w:cs="仿宋"/>
                <w:sz w:val="28"/>
                <w:szCs w:val="28"/>
              </w:rPr>
              <w:t>…</w:t>
            </w:r>
          </w:p>
        </w:tc>
        <w:tc>
          <w:tcPr>
            <w:tcW w:w="1437" w:type="dxa"/>
          </w:tcPr>
          <w:p>
            <w:pPr>
              <w:rPr>
                <w:rFonts w:hint="eastAsia" w:ascii="仿宋" w:hAnsi="仿宋" w:eastAsia="仿宋" w:cs="仿宋"/>
                <w:sz w:val="28"/>
                <w:szCs w:val="28"/>
              </w:rPr>
            </w:pPr>
          </w:p>
        </w:tc>
        <w:tc>
          <w:tcPr>
            <w:tcW w:w="1556" w:type="dxa"/>
          </w:tcPr>
          <w:p>
            <w:pPr>
              <w:ind w:firstLine="840" w:firstLineChars="300"/>
              <w:rPr>
                <w:rFonts w:hint="eastAsia" w:ascii="仿宋" w:hAnsi="仿宋" w:eastAsia="仿宋" w:cs="仿宋"/>
                <w:sz w:val="28"/>
                <w:szCs w:val="28"/>
              </w:rPr>
            </w:pPr>
          </w:p>
        </w:tc>
        <w:tc>
          <w:tcPr>
            <w:tcW w:w="1572" w:type="dxa"/>
          </w:tcPr>
          <w:p>
            <w:pPr>
              <w:ind w:firstLine="840" w:firstLineChars="300"/>
              <w:rPr>
                <w:rFonts w:hint="eastAsia" w:ascii="仿宋" w:hAnsi="仿宋" w:eastAsia="仿宋" w:cs="仿宋"/>
                <w:sz w:val="28"/>
                <w:szCs w:val="28"/>
              </w:rPr>
            </w:pPr>
          </w:p>
        </w:tc>
        <w:tc>
          <w:tcPr>
            <w:tcW w:w="1595" w:type="dxa"/>
            <w:vAlign w:val="center"/>
          </w:tcPr>
          <w:p>
            <w:pPr>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w:t>
            </w:r>
          </w:p>
        </w:tc>
        <w:tc>
          <w:tcPr>
            <w:tcW w:w="1984" w:type="dxa"/>
          </w:tcPr>
          <w:p>
            <w:pPr>
              <w:rPr>
                <w:rFonts w:hint="eastAsia" w:ascii="仿宋" w:hAnsi="仿宋" w:eastAsia="仿宋" w:cs="仿宋"/>
                <w:sz w:val="28"/>
                <w:szCs w:val="28"/>
              </w:rPr>
            </w:pPr>
          </w:p>
        </w:tc>
      </w:tr>
    </w:tbl>
    <w:p>
      <w:pPr>
        <w:autoSpaceDE w:val="0"/>
        <w:autoSpaceDN w:val="0"/>
        <w:adjustRightInd w:val="0"/>
        <w:ind w:firstLine="560" w:firstLineChars="200"/>
        <w:rPr>
          <w:rFonts w:hint="eastAsia" w:ascii="仿宋" w:hAnsi="仿宋" w:eastAsia="仿宋" w:cs="仿宋"/>
          <w:b w:val="0"/>
          <w:bCs/>
          <w:sz w:val="28"/>
          <w:szCs w:val="28"/>
          <w:lang w:val="zh-CN"/>
        </w:rPr>
      </w:pPr>
      <w:r>
        <w:rPr>
          <w:rFonts w:hint="eastAsia" w:ascii="仿宋" w:hAnsi="仿宋" w:eastAsia="仿宋" w:cs="仿宋"/>
          <w:b w:val="0"/>
          <w:bCs/>
          <w:sz w:val="28"/>
          <w:szCs w:val="28"/>
          <w:lang w:val="zh-CN"/>
        </w:rPr>
        <w:t>1.</w:t>
      </w:r>
      <w:r>
        <w:rPr>
          <w:rFonts w:hint="eastAsia" w:ascii="仿宋" w:hAnsi="仿宋" w:eastAsia="仿宋" w:cs="仿宋"/>
          <w:color w:val="auto"/>
          <w:spacing w:val="0"/>
          <w:position w:val="0"/>
          <w:sz w:val="28"/>
          <w:shd w:val="clear" w:fill="FFFFFF"/>
          <w:lang w:val="en-US" w:eastAsia="zh-CN"/>
        </w:rPr>
        <w:t>投标人需填写技术参数响应表，明确技术参数是否响应，如与招标文件技术参数不一致应在表中列出正（或负）偏离</w:t>
      </w:r>
      <w:r>
        <w:rPr>
          <w:rFonts w:hint="eastAsia" w:ascii="仿宋" w:hAnsi="仿宋" w:eastAsia="仿宋" w:cs="仿宋"/>
          <w:b w:val="0"/>
          <w:bCs/>
          <w:sz w:val="28"/>
          <w:szCs w:val="28"/>
          <w:lang w:val="zh-CN"/>
        </w:rPr>
        <w:t>；</w:t>
      </w:r>
    </w:p>
    <w:p>
      <w:pPr>
        <w:keepNext w:val="0"/>
        <w:keepLines w:val="0"/>
        <w:pageBreakBefore w:val="0"/>
        <w:widowControl w:val="0"/>
        <w:kinsoku/>
        <w:wordWrap/>
        <w:overflowPunct/>
        <w:topLinePunct w:val="0"/>
        <w:autoSpaceDE/>
        <w:autoSpaceDN/>
        <w:bidi w:val="0"/>
        <w:adjustRightInd/>
        <w:snapToGrid/>
        <w:spacing w:before="150" w:after="150" w:line="540" w:lineRule="auto"/>
        <w:ind w:left="0" w:right="150" w:firstLine="560" w:firstLineChars="200"/>
        <w:jc w:val="left"/>
        <w:textAlignment w:val="auto"/>
        <w:outlineLvl w:val="9"/>
        <w:rPr>
          <w:rFonts w:hint="eastAsia" w:ascii="仿宋" w:hAnsi="仿宋" w:eastAsia="仿宋" w:cs="仿宋"/>
          <w:color w:val="auto"/>
          <w:spacing w:val="0"/>
          <w:position w:val="0"/>
          <w:sz w:val="28"/>
          <w:shd w:val="clear" w:fill="FFFFFF"/>
          <w:lang w:val="en-US" w:eastAsia="zh-CN"/>
        </w:rPr>
      </w:pPr>
      <w:r>
        <w:rPr>
          <w:rFonts w:hint="eastAsia" w:ascii="仿宋" w:hAnsi="仿宋" w:eastAsia="仿宋" w:cs="仿宋"/>
          <w:b w:val="0"/>
          <w:bCs/>
          <w:sz w:val="28"/>
          <w:szCs w:val="28"/>
          <w:lang w:val="en-US" w:eastAsia="zh-CN"/>
        </w:rPr>
        <w:t>2.</w:t>
      </w:r>
      <w:r>
        <w:rPr>
          <w:rFonts w:hint="eastAsia" w:ascii="仿宋" w:hAnsi="仿宋" w:eastAsia="仿宋" w:cs="仿宋"/>
          <w:color w:val="auto"/>
          <w:spacing w:val="0"/>
          <w:position w:val="0"/>
          <w:sz w:val="28"/>
          <w:shd w:val="clear" w:fill="FFFFFF"/>
          <w:lang w:val="en-US" w:eastAsia="zh-CN"/>
        </w:rPr>
        <w:t>投标人需按照招标文件发布的产品技术参数排列顺序，依次提供与产品技术参数条款相应的有效“证明材料”予以支持，在技术相应表中注明“证明材料”所在投标文件的页码。（有效“证明材料”包括与之相关的证明文件或产品技术说明文件或印刷资料或技术白皮书或产品检验报告或注册证明文件）。</w:t>
      </w:r>
    </w:p>
    <w:p>
      <w:pPr>
        <w:pStyle w:val="2"/>
        <w:rPr>
          <w:rFonts w:hint="eastAsia" w:eastAsia="仿宋"/>
          <w:lang w:val="en-US" w:eastAsia="zh-CN"/>
        </w:rPr>
      </w:pPr>
      <w:r>
        <w:rPr>
          <w:rFonts w:hint="eastAsia" w:ascii="仿宋" w:hAnsi="仿宋" w:eastAsia="仿宋" w:cs="仿宋"/>
          <w:b w:val="0"/>
          <w:bCs/>
          <w:sz w:val="28"/>
          <w:szCs w:val="28"/>
          <w:lang w:val="en-US" w:eastAsia="zh-CN"/>
        </w:rPr>
        <w:t>3.</w:t>
      </w:r>
      <w:bookmarkStart w:id="3" w:name="_GoBack"/>
      <w:bookmarkEnd w:id="3"/>
      <w:r>
        <w:rPr>
          <w:rFonts w:hint="eastAsia" w:ascii="仿宋" w:hAnsi="仿宋" w:eastAsia="仿宋" w:cs="仿宋"/>
          <w:b w:val="0"/>
          <w:bCs/>
          <w:sz w:val="28"/>
          <w:szCs w:val="28"/>
          <w:lang w:val="zh-CN"/>
        </w:rPr>
        <w:t>如果行数不够，请自行增加。</w:t>
      </w:r>
    </w:p>
    <w:p>
      <w:pPr>
        <w:pStyle w:val="3"/>
        <w:rPr>
          <w:rFonts w:hint="eastAsia" w:ascii="仿宋" w:hAnsi="仿宋" w:eastAsia="仿宋" w:cs="仿宋"/>
          <w:b w:val="0"/>
          <w:bCs/>
          <w:sz w:val="28"/>
          <w:szCs w:val="28"/>
          <w:lang w:val="zh-CN"/>
        </w:rPr>
      </w:pPr>
    </w:p>
    <w:p>
      <w:pPr>
        <w:pStyle w:val="3"/>
        <w:rPr>
          <w:rFonts w:hint="eastAsia" w:ascii="仿宋" w:hAnsi="仿宋" w:eastAsia="仿宋" w:cs="仿宋"/>
          <w:b w:val="0"/>
          <w:bCs/>
          <w:sz w:val="28"/>
          <w:szCs w:val="28"/>
          <w:lang w:val="zh-CN"/>
        </w:rPr>
      </w:pPr>
    </w:p>
    <w:p>
      <w:pPr>
        <w:pStyle w:val="3"/>
        <w:rPr>
          <w:rFonts w:hint="eastAsia" w:ascii="仿宋" w:hAnsi="仿宋" w:eastAsia="仿宋" w:cs="仿宋"/>
          <w:b w:val="0"/>
          <w:bCs/>
          <w:sz w:val="28"/>
          <w:szCs w:val="28"/>
          <w:lang w:val="zh-CN"/>
        </w:rPr>
      </w:pPr>
    </w:p>
    <w:p>
      <w:pPr>
        <w:spacing w:line="600" w:lineRule="auto"/>
        <w:rPr>
          <w:rFonts w:hint="eastAsia" w:ascii="仿宋" w:hAnsi="仿宋" w:eastAsia="仿宋" w:cs="仿宋"/>
          <w:sz w:val="28"/>
          <w:szCs w:val="28"/>
        </w:rPr>
      </w:pPr>
      <w:r>
        <w:rPr>
          <w:rFonts w:hint="eastAsia" w:ascii="仿宋" w:hAnsi="仿宋" w:eastAsia="仿宋" w:cs="仿宋"/>
          <w:sz w:val="28"/>
          <w:szCs w:val="28"/>
        </w:rPr>
        <w:t>投标人名称（签章）：</w:t>
      </w:r>
      <w:r>
        <w:rPr>
          <w:rFonts w:hint="eastAsia" w:ascii="仿宋" w:hAnsi="仿宋" w:eastAsia="仿宋" w:cs="仿宋"/>
          <w:sz w:val="28"/>
          <w:szCs w:val="28"/>
          <w:u w:val="single"/>
        </w:rPr>
        <w:t xml:space="preserve">                                </w:t>
      </w:r>
    </w:p>
    <w:p>
      <w:pPr>
        <w:spacing w:line="600" w:lineRule="auto"/>
        <w:rPr>
          <w:rFonts w:ascii="宋体" w:hAnsi="宋体" w:cs="Times New Roman"/>
          <w:sz w:val="28"/>
          <w:szCs w:val="28"/>
        </w:rPr>
      </w:pPr>
      <w:r>
        <w:rPr>
          <w:rFonts w:hint="eastAsia" w:ascii="仿宋" w:hAnsi="仿宋" w:eastAsia="仿宋" w:cs="仿宋"/>
          <w:sz w:val="28"/>
          <w:szCs w:val="28"/>
        </w:rPr>
        <w:t>法定代表人 (签章)：</w:t>
      </w:r>
      <w:r>
        <w:rPr>
          <w:rFonts w:hint="eastAsia" w:ascii="仿宋" w:hAnsi="仿宋" w:eastAsia="仿宋" w:cs="仿宋"/>
          <w:sz w:val="28"/>
          <w:szCs w:val="28"/>
          <w:u w:val="single"/>
        </w:rPr>
        <w:t xml:space="preserve">                                </w:t>
      </w:r>
    </w:p>
    <w:p>
      <w:pPr>
        <w:jc w:val="center"/>
        <w:rPr>
          <w:rFonts w:hint="eastAsia" w:ascii="仿宋" w:hAnsi="仿宋" w:eastAsia="仿宋" w:cs="仿宋"/>
          <w:b/>
          <w:bCs/>
          <w:sz w:val="40"/>
          <w:szCs w:val="40"/>
        </w:rPr>
        <w:sectPr>
          <w:pgSz w:w="11906" w:h="16838"/>
          <w:pgMar w:top="1440" w:right="1800" w:bottom="1440" w:left="1800" w:header="851" w:footer="992" w:gutter="0"/>
          <w:cols w:space="425" w:num="1"/>
          <w:docGrid w:type="lines" w:linePitch="312" w:charSpace="0"/>
        </w:sectPr>
      </w:pPr>
      <w:r>
        <w:rPr>
          <w:rFonts w:hint="eastAsia"/>
          <w:b/>
          <w:sz w:val="36"/>
          <w:szCs w:val="36"/>
        </w:rPr>
        <w:br w:type="page"/>
      </w:r>
    </w:p>
    <w:p>
      <w:pPr>
        <w:jc w:val="center"/>
        <w:rPr>
          <w:rFonts w:ascii="仿宋" w:hAnsi="仿宋" w:eastAsia="仿宋" w:cs="仿宋"/>
          <w:b/>
          <w:bCs/>
          <w:sz w:val="32"/>
          <w:szCs w:val="32"/>
        </w:rPr>
      </w:pPr>
    </w:p>
    <w:p>
      <w:pPr>
        <w:jc w:val="center"/>
        <w:rPr>
          <w:rFonts w:hint="eastAsia" w:ascii="仿宋" w:hAnsi="仿宋" w:eastAsia="仿宋" w:cs="仿宋"/>
          <w:b/>
          <w:bCs/>
          <w:sz w:val="32"/>
          <w:szCs w:val="32"/>
        </w:rPr>
      </w:pPr>
      <w:r>
        <w:rPr>
          <w:rFonts w:hint="eastAsia" w:ascii="仿宋" w:hAnsi="仿宋" w:eastAsia="仿宋" w:cs="仿宋"/>
          <w:b/>
          <w:bCs/>
          <w:sz w:val="32"/>
          <w:szCs w:val="32"/>
        </w:rPr>
        <w:t>投标分项报价表</w:t>
      </w:r>
    </w:p>
    <w:tbl>
      <w:tblPr>
        <w:tblStyle w:val="7"/>
        <w:tblpPr w:leftFromText="180" w:rightFromText="180" w:vertAnchor="text" w:horzAnchor="page" w:tblpXSpec="center" w:tblpY="204"/>
        <w:tblOverlap w:val="never"/>
        <w:tblW w:w="918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41"/>
        <w:gridCol w:w="1215"/>
        <w:gridCol w:w="1591"/>
        <w:gridCol w:w="1374"/>
        <w:gridCol w:w="815"/>
        <w:gridCol w:w="788"/>
        <w:gridCol w:w="1161"/>
        <w:gridCol w:w="139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8" w:hRule="atLeast"/>
          <w:jc w:val="center"/>
        </w:trPr>
        <w:tc>
          <w:tcPr>
            <w:tcW w:w="841" w:type="dxa"/>
            <w:vAlign w:val="center"/>
          </w:tcPr>
          <w:p>
            <w:pPr>
              <w:spacing w:line="288"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序号</w:t>
            </w:r>
          </w:p>
        </w:tc>
        <w:tc>
          <w:tcPr>
            <w:tcW w:w="1215" w:type="dxa"/>
            <w:tcBorders>
              <w:right w:val="single" w:color="auto" w:sz="4" w:space="0"/>
            </w:tcBorders>
            <w:vAlign w:val="center"/>
          </w:tcPr>
          <w:p>
            <w:pPr>
              <w:spacing w:line="288"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名称</w:t>
            </w:r>
          </w:p>
        </w:tc>
        <w:tc>
          <w:tcPr>
            <w:tcW w:w="1591" w:type="dxa"/>
            <w:tcBorders>
              <w:left w:val="single" w:color="auto" w:sz="4" w:space="0"/>
              <w:right w:val="single" w:color="auto" w:sz="4" w:space="0"/>
            </w:tcBorders>
            <w:vAlign w:val="center"/>
          </w:tcPr>
          <w:p>
            <w:pPr>
              <w:spacing w:line="288"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规格型号</w:t>
            </w:r>
          </w:p>
        </w:tc>
        <w:tc>
          <w:tcPr>
            <w:tcW w:w="1374" w:type="dxa"/>
            <w:tcBorders>
              <w:left w:val="single" w:color="auto" w:sz="4" w:space="0"/>
            </w:tcBorders>
            <w:vAlign w:val="center"/>
          </w:tcPr>
          <w:p>
            <w:pPr>
              <w:spacing w:line="288"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品牌</w:t>
            </w:r>
          </w:p>
        </w:tc>
        <w:tc>
          <w:tcPr>
            <w:tcW w:w="815" w:type="dxa"/>
            <w:vAlign w:val="center"/>
          </w:tcPr>
          <w:p>
            <w:pPr>
              <w:spacing w:line="288"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数量</w:t>
            </w:r>
          </w:p>
        </w:tc>
        <w:tc>
          <w:tcPr>
            <w:tcW w:w="788" w:type="dxa"/>
            <w:vAlign w:val="center"/>
          </w:tcPr>
          <w:p>
            <w:pPr>
              <w:spacing w:line="288"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单位</w:t>
            </w:r>
          </w:p>
        </w:tc>
        <w:tc>
          <w:tcPr>
            <w:tcW w:w="1161" w:type="dxa"/>
            <w:tcBorders>
              <w:left w:val="single" w:color="auto" w:sz="4" w:space="0"/>
            </w:tcBorders>
            <w:vAlign w:val="center"/>
          </w:tcPr>
          <w:p>
            <w:pPr>
              <w:spacing w:line="288"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单 价</w:t>
            </w:r>
          </w:p>
          <w:p>
            <w:pPr>
              <w:spacing w:line="288"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（元）</w:t>
            </w:r>
          </w:p>
        </w:tc>
        <w:tc>
          <w:tcPr>
            <w:tcW w:w="1396" w:type="dxa"/>
            <w:vAlign w:val="center"/>
          </w:tcPr>
          <w:p>
            <w:pPr>
              <w:spacing w:line="288"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合 价</w:t>
            </w:r>
          </w:p>
          <w:p>
            <w:pPr>
              <w:spacing w:line="288"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1" w:hRule="atLeast"/>
          <w:jc w:val="center"/>
        </w:trPr>
        <w:tc>
          <w:tcPr>
            <w:tcW w:w="841" w:type="dxa"/>
            <w:shd w:val="clear" w:color="auto" w:fill="auto"/>
            <w:vAlign w:val="center"/>
          </w:tcPr>
          <w:p>
            <w:pPr>
              <w:spacing w:line="288" w:lineRule="auto"/>
              <w:jc w:val="center"/>
              <w:textAlignment w:val="center"/>
              <w:rPr>
                <w:rFonts w:hint="eastAsia" w:ascii="仿宋" w:hAnsi="仿宋" w:eastAsia="仿宋" w:cs="仿宋"/>
                <w:b w:val="0"/>
                <w:bCs w:val="0"/>
                <w:sz w:val="28"/>
                <w:szCs w:val="28"/>
              </w:rPr>
            </w:pPr>
          </w:p>
        </w:tc>
        <w:tc>
          <w:tcPr>
            <w:tcW w:w="1215" w:type="dxa"/>
            <w:tcBorders>
              <w:right w:val="single" w:color="auto" w:sz="4" w:space="0"/>
            </w:tcBorders>
            <w:shd w:val="clear" w:color="auto" w:fill="auto"/>
            <w:vAlign w:val="center"/>
          </w:tcPr>
          <w:p>
            <w:pPr>
              <w:spacing w:line="288" w:lineRule="auto"/>
              <w:jc w:val="center"/>
              <w:textAlignment w:val="center"/>
              <w:rPr>
                <w:rFonts w:hint="eastAsia" w:ascii="仿宋" w:hAnsi="仿宋" w:eastAsia="仿宋" w:cs="仿宋"/>
                <w:b w:val="0"/>
                <w:bCs w:val="0"/>
                <w:sz w:val="28"/>
                <w:szCs w:val="28"/>
              </w:rPr>
            </w:pPr>
          </w:p>
        </w:tc>
        <w:tc>
          <w:tcPr>
            <w:tcW w:w="1591" w:type="dxa"/>
            <w:tcBorders>
              <w:left w:val="single" w:color="auto" w:sz="4" w:space="0"/>
              <w:right w:val="single" w:color="auto" w:sz="4" w:space="0"/>
            </w:tcBorders>
            <w:shd w:val="clear" w:color="auto" w:fill="FFFFFF"/>
          </w:tcPr>
          <w:p>
            <w:pPr>
              <w:spacing w:line="288" w:lineRule="auto"/>
              <w:rPr>
                <w:rFonts w:hint="eastAsia" w:ascii="仿宋" w:hAnsi="仿宋" w:eastAsia="仿宋" w:cs="仿宋"/>
                <w:b w:val="0"/>
                <w:bCs w:val="0"/>
                <w:sz w:val="28"/>
                <w:szCs w:val="28"/>
              </w:rPr>
            </w:pPr>
          </w:p>
        </w:tc>
        <w:tc>
          <w:tcPr>
            <w:tcW w:w="1374" w:type="dxa"/>
            <w:tcBorders>
              <w:left w:val="single" w:color="auto" w:sz="4" w:space="0"/>
            </w:tcBorders>
            <w:shd w:val="clear" w:color="auto" w:fill="FFFFFF"/>
          </w:tcPr>
          <w:p>
            <w:pPr>
              <w:spacing w:line="288" w:lineRule="auto"/>
              <w:rPr>
                <w:rFonts w:hint="eastAsia" w:ascii="仿宋" w:hAnsi="仿宋" w:eastAsia="仿宋" w:cs="仿宋"/>
                <w:b w:val="0"/>
                <w:bCs w:val="0"/>
                <w:sz w:val="28"/>
                <w:szCs w:val="28"/>
              </w:rPr>
            </w:pPr>
          </w:p>
        </w:tc>
        <w:tc>
          <w:tcPr>
            <w:tcW w:w="815" w:type="dxa"/>
            <w:shd w:val="clear" w:color="auto" w:fill="FFFFFF"/>
            <w:vAlign w:val="center"/>
          </w:tcPr>
          <w:p>
            <w:pPr>
              <w:spacing w:line="288" w:lineRule="auto"/>
              <w:jc w:val="center"/>
              <w:textAlignment w:val="center"/>
              <w:rPr>
                <w:rFonts w:hint="eastAsia" w:ascii="仿宋" w:hAnsi="仿宋" w:eastAsia="仿宋" w:cs="仿宋"/>
                <w:b w:val="0"/>
                <w:bCs w:val="0"/>
                <w:sz w:val="28"/>
                <w:szCs w:val="28"/>
              </w:rPr>
            </w:pPr>
          </w:p>
        </w:tc>
        <w:tc>
          <w:tcPr>
            <w:tcW w:w="788" w:type="dxa"/>
            <w:shd w:val="clear" w:color="auto" w:fill="FFFFFF"/>
            <w:vAlign w:val="center"/>
          </w:tcPr>
          <w:p>
            <w:pPr>
              <w:spacing w:line="288" w:lineRule="auto"/>
              <w:jc w:val="center"/>
              <w:textAlignment w:val="center"/>
              <w:rPr>
                <w:rFonts w:hint="eastAsia" w:ascii="仿宋" w:hAnsi="仿宋" w:eastAsia="仿宋" w:cs="仿宋"/>
                <w:b w:val="0"/>
                <w:bCs w:val="0"/>
                <w:sz w:val="28"/>
                <w:szCs w:val="28"/>
              </w:rPr>
            </w:pPr>
          </w:p>
        </w:tc>
        <w:tc>
          <w:tcPr>
            <w:tcW w:w="1161" w:type="dxa"/>
            <w:tcBorders>
              <w:left w:val="single" w:color="auto" w:sz="4" w:space="0"/>
            </w:tcBorders>
            <w:vAlign w:val="center"/>
          </w:tcPr>
          <w:p>
            <w:pPr>
              <w:spacing w:line="288" w:lineRule="auto"/>
              <w:rPr>
                <w:rFonts w:hint="eastAsia" w:ascii="仿宋" w:hAnsi="仿宋" w:eastAsia="仿宋" w:cs="仿宋"/>
                <w:b w:val="0"/>
                <w:bCs w:val="0"/>
                <w:sz w:val="28"/>
                <w:szCs w:val="28"/>
              </w:rPr>
            </w:pPr>
          </w:p>
        </w:tc>
        <w:tc>
          <w:tcPr>
            <w:tcW w:w="1396" w:type="dxa"/>
            <w:vAlign w:val="center"/>
          </w:tcPr>
          <w:p>
            <w:pPr>
              <w:spacing w:line="288" w:lineRule="auto"/>
              <w:rPr>
                <w:rFonts w:hint="eastAsia" w:ascii="仿宋" w:hAnsi="仿宋" w:eastAsia="仿宋" w:cs="仿宋"/>
                <w:b w:val="0"/>
                <w:bCs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1" w:hRule="atLeast"/>
          <w:jc w:val="center"/>
        </w:trPr>
        <w:tc>
          <w:tcPr>
            <w:tcW w:w="841" w:type="dxa"/>
            <w:shd w:val="clear" w:color="auto" w:fill="auto"/>
            <w:vAlign w:val="center"/>
          </w:tcPr>
          <w:p>
            <w:pPr>
              <w:spacing w:line="288" w:lineRule="auto"/>
              <w:jc w:val="center"/>
              <w:textAlignment w:val="center"/>
              <w:rPr>
                <w:rFonts w:hint="eastAsia" w:ascii="仿宋" w:hAnsi="仿宋" w:eastAsia="仿宋" w:cs="仿宋"/>
                <w:b w:val="0"/>
                <w:bCs w:val="0"/>
                <w:sz w:val="28"/>
                <w:szCs w:val="28"/>
              </w:rPr>
            </w:pPr>
          </w:p>
        </w:tc>
        <w:tc>
          <w:tcPr>
            <w:tcW w:w="1215" w:type="dxa"/>
            <w:tcBorders>
              <w:right w:val="single" w:color="auto" w:sz="4" w:space="0"/>
            </w:tcBorders>
            <w:shd w:val="clear" w:color="auto" w:fill="auto"/>
            <w:vAlign w:val="center"/>
          </w:tcPr>
          <w:p>
            <w:pPr>
              <w:spacing w:line="288" w:lineRule="auto"/>
              <w:jc w:val="center"/>
              <w:textAlignment w:val="center"/>
              <w:rPr>
                <w:rFonts w:hint="eastAsia" w:ascii="仿宋" w:hAnsi="仿宋" w:eastAsia="仿宋" w:cs="仿宋"/>
                <w:b w:val="0"/>
                <w:bCs w:val="0"/>
                <w:sz w:val="28"/>
                <w:szCs w:val="28"/>
              </w:rPr>
            </w:pPr>
          </w:p>
        </w:tc>
        <w:tc>
          <w:tcPr>
            <w:tcW w:w="1591" w:type="dxa"/>
            <w:tcBorders>
              <w:left w:val="single" w:color="auto" w:sz="4" w:space="0"/>
              <w:right w:val="single" w:color="auto" w:sz="4" w:space="0"/>
            </w:tcBorders>
            <w:shd w:val="clear" w:color="auto" w:fill="FFFFFF"/>
          </w:tcPr>
          <w:p>
            <w:pPr>
              <w:spacing w:line="288" w:lineRule="auto"/>
              <w:rPr>
                <w:rFonts w:hint="eastAsia" w:ascii="仿宋" w:hAnsi="仿宋" w:eastAsia="仿宋" w:cs="仿宋"/>
                <w:b w:val="0"/>
                <w:bCs w:val="0"/>
                <w:sz w:val="28"/>
                <w:szCs w:val="28"/>
              </w:rPr>
            </w:pPr>
          </w:p>
        </w:tc>
        <w:tc>
          <w:tcPr>
            <w:tcW w:w="1374" w:type="dxa"/>
            <w:tcBorders>
              <w:left w:val="single" w:color="auto" w:sz="4" w:space="0"/>
            </w:tcBorders>
            <w:shd w:val="clear" w:color="auto" w:fill="FFFFFF"/>
          </w:tcPr>
          <w:p>
            <w:pPr>
              <w:spacing w:line="288" w:lineRule="auto"/>
              <w:rPr>
                <w:rFonts w:hint="eastAsia" w:ascii="仿宋" w:hAnsi="仿宋" w:eastAsia="仿宋" w:cs="仿宋"/>
                <w:b w:val="0"/>
                <w:bCs w:val="0"/>
                <w:sz w:val="28"/>
                <w:szCs w:val="28"/>
              </w:rPr>
            </w:pPr>
          </w:p>
        </w:tc>
        <w:tc>
          <w:tcPr>
            <w:tcW w:w="815" w:type="dxa"/>
            <w:shd w:val="clear" w:color="auto" w:fill="FFFFFF"/>
            <w:vAlign w:val="center"/>
          </w:tcPr>
          <w:p>
            <w:pPr>
              <w:spacing w:line="288" w:lineRule="auto"/>
              <w:jc w:val="center"/>
              <w:textAlignment w:val="center"/>
              <w:rPr>
                <w:rFonts w:hint="eastAsia" w:ascii="仿宋" w:hAnsi="仿宋" w:eastAsia="仿宋" w:cs="仿宋"/>
                <w:b w:val="0"/>
                <w:bCs w:val="0"/>
                <w:sz w:val="28"/>
                <w:szCs w:val="28"/>
              </w:rPr>
            </w:pPr>
          </w:p>
        </w:tc>
        <w:tc>
          <w:tcPr>
            <w:tcW w:w="788" w:type="dxa"/>
            <w:shd w:val="clear" w:color="auto" w:fill="FFFFFF"/>
            <w:vAlign w:val="center"/>
          </w:tcPr>
          <w:p>
            <w:pPr>
              <w:spacing w:line="288" w:lineRule="auto"/>
              <w:jc w:val="center"/>
              <w:textAlignment w:val="center"/>
              <w:rPr>
                <w:rFonts w:hint="eastAsia" w:ascii="仿宋" w:hAnsi="仿宋" w:eastAsia="仿宋" w:cs="仿宋"/>
                <w:b w:val="0"/>
                <w:bCs w:val="0"/>
                <w:sz w:val="28"/>
                <w:szCs w:val="28"/>
              </w:rPr>
            </w:pPr>
          </w:p>
        </w:tc>
        <w:tc>
          <w:tcPr>
            <w:tcW w:w="1161" w:type="dxa"/>
            <w:tcBorders>
              <w:left w:val="single" w:color="auto" w:sz="4" w:space="0"/>
            </w:tcBorders>
            <w:vAlign w:val="center"/>
          </w:tcPr>
          <w:p>
            <w:pPr>
              <w:spacing w:line="288" w:lineRule="auto"/>
              <w:rPr>
                <w:rFonts w:hint="eastAsia" w:ascii="仿宋" w:hAnsi="仿宋" w:eastAsia="仿宋" w:cs="仿宋"/>
                <w:b w:val="0"/>
                <w:bCs w:val="0"/>
                <w:sz w:val="28"/>
                <w:szCs w:val="28"/>
              </w:rPr>
            </w:pPr>
          </w:p>
        </w:tc>
        <w:tc>
          <w:tcPr>
            <w:tcW w:w="1396" w:type="dxa"/>
            <w:vAlign w:val="center"/>
          </w:tcPr>
          <w:p>
            <w:pPr>
              <w:spacing w:line="288" w:lineRule="auto"/>
              <w:rPr>
                <w:rFonts w:hint="eastAsia" w:ascii="仿宋" w:hAnsi="仿宋" w:eastAsia="仿宋" w:cs="仿宋"/>
                <w:b w:val="0"/>
                <w:bCs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6" w:hRule="atLeast"/>
          <w:jc w:val="center"/>
        </w:trPr>
        <w:tc>
          <w:tcPr>
            <w:tcW w:w="841" w:type="dxa"/>
            <w:shd w:val="clear" w:color="auto" w:fill="auto"/>
            <w:vAlign w:val="center"/>
          </w:tcPr>
          <w:p>
            <w:pPr>
              <w:spacing w:line="288" w:lineRule="auto"/>
              <w:jc w:val="center"/>
              <w:textAlignment w:val="center"/>
              <w:rPr>
                <w:rFonts w:hint="eastAsia" w:ascii="仿宋" w:hAnsi="仿宋" w:eastAsia="仿宋" w:cs="仿宋"/>
                <w:b w:val="0"/>
                <w:bCs w:val="0"/>
                <w:sz w:val="28"/>
                <w:szCs w:val="28"/>
              </w:rPr>
            </w:pPr>
          </w:p>
        </w:tc>
        <w:tc>
          <w:tcPr>
            <w:tcW w:w="1215" w:type="dxa"/>
            <w:tcBorders>
              <w:right w:val="single" w:color="auto" w:sz="4" w:space="0"/>
            </w:tcBorders>
            <w:shd w:val="clear" w:color="auto" w:fill="auto"/>
            <w:vAlign w:val="center"/>
          </w:tcPr>
          <w:p>
            <w:pPr>
              <w:spacing w:line="288" w:lineRule="auto"/>
              <w:jc w:val="center"/>
              <w:textAlignment w:val="center"/>
              <w:rPr>
                <w:rFonts w:hint="eastAsia" w:ascii="仿宋" w:hAnsi="仿宋" w:eastAsia="仿宋" w:cs="仿宋"/>
                <w:b w:val="0"/>
                <w:bCs w:val="0"/>
                <w:sz w:val="28"/>
                <w:szCs w:val="28"/>
              </w:rPr>
            </w:pPr>
          </w:p>
        </w:tc>
        <w:tc>
          <w:tcPr>
            <w:tcW w:w="1591" w:type="dxa"/>
            <w:tcBorders>
              <w:left w:val="single" w:color="auto" w:sz="4" w:space="0"/>
              <w:right w:val="single" w:color="auto" w:sz="4" w:space="0"/>
            </w:tcBorders>
            <w:shd w:val="clear" w:color="auto" w:fill="FFFFFF"/>
          </w:tcPr>
          <w:p>
            <w:pPr>
              <w:spacing w:line="288" w:lineRule="auto"/>
              <w:rPr>
                <w:rFonts w:hint="eastAsia" w:ascii="仿宋" w:hAnsi="仿宋" w:eastAsia="仿宋" w:cs="仿宋"/>
                <w:b w:val="0"/>
                <w:bCs w:val="0"/>
                <w:sz w:val="28"/>
                <w:szCs w:val="28"/>
              </w:rPr>
            </w:pPr>
          </w:p>
        </w:tc>
        <w:tc>
          <w:tcPr>
            <w:tcW w:w="1374" w:type="dxa"/>
            <w:tcBorders>
              <w:left w:val="single" w:color="auto" w:sz="4" w:space="0"/>
            </w:tcBorders>
            <w:shd w:val="clear" w:color="auto" w:fill="FFFFFF"/>
          </w:tcPr>
          <w:p>
            <w:pPr>
              <w:spacing w:line="288" w:lineRule="auto"/>
              <w:rPr>
                <w:rFonts w:hint="eastAsia" w:ascii="仿宋" w:hAnsi="仿宋" w:eastAsia="仿宋" w:cs="仿宋"/>
                <w:b w:val="0"/>
                <w:bCs w:val="0"/>
                <w:sz w:val="28"/>
                <w:szCs w:val="28"/>
              </w:rPr>
            </w:pPr>
          </w:p>
        </w:tc>
        <w:tc>
          <w:tcPr>
            <w:tcW w:w="815" w:type="dxa"/>
            <w:shd w:val="clear" w:color="auto" w:fill="FFFFFF"/>
            <w:vAlign w:val="center"/>
          </w:tcPr>
          <w:p>
            <w:pPr>
              <w:spacing w:line="288" w:lineRule="auto"/>
              <w:jc w:val="center"/>
              <w:textAlignment w:val="center"/>
              <w:rPr>
                <w:rFonts w:hint="eastAsia" w:ascii="仿宋" w:hAnsi="仿宋" w:eastAsia="仿宋" w:cs="仿宋"/>
                <w:b w:val="0"/>
                <w:bCs w:val="0"/>
                <w:sz w:val="28"/>
                <w:szCs w:val="28"/>
              </w:rPr>
            </w:pPr>
          </w:p>
        </w:tc>
        <w:tc>
          <w:tcPr>
            <w:tcW w:w="788" w:type="dxa"/>
            <w:shd w:val="clear" w:color="auto" w:fill="FFFFFF"/>
            <w:vAlign w:val="center"/>
          </w:tcPr>
          <w:p>
            <w:pPr>
              <w:spacing w:line="288" w:lineRule="auto"/>
              <w:jc w:val="center"/>
              <w:textAlignment w:val="center"/>
              <w:rPr>
                <w:rFonts w:hint="eastAsia" w:ascii="仿宋" w:hAnsi="仿宋" w:eastAsia="仿宋" w:cs="仿宋"/>
                <w:b w:val="0"/>
                <w:bCs w:val="0"/>
                <w:sz w:val="28"/>
                <w:szCs w:val="28"/>
              </w:rPr>
            </w:pPr>
          </w:p>
        </w:tc>
        <w:tc>
          <w:tcPr>
            <w:tcW w:w="1161" w:type="dxa"/>
            <w:tcBorders>
              <w:left w:val="single" w:color="auto" w:sz="4" w:space="0"/>
            </w:tcBorders>
            <w:vAlign w:val="center"/>
          </w:tcPr>
          <w:p>
            <w:pPr>
              <w:spacing w:line="288" w:lineRule="auto"/>
              <w:rPr>
                <w:rFonts w:hint="eastAsia" w:ascii="仿宋" w:hAnsi="仿宋" w:eastAsia="仿宋" w:cs="仿宋"/>
                <w:b w:val="0"/>
                <w:bCs w:val="0"/>
                <w:sz w:val="28"/>
                <w:szCs w:val="28"/>
              </w:rPr>
            </w:pPr>
          </w:p>
        </w:tc>
        <w:tc>
          <w:tcPr>
            <w:tcW w:w="1396" w:type="dxa"/>
            <w:vAlign w:val="center"/>
          </w:tcPr>
          <w:p>
            <w:pPr>
              <w:spacing w:line="288" w:lineRule="auto"/>
              <w:rPr>
                <w:rFonts w:hint="eastAsia" w:ascii="仿宋" w:hAnsi="仿宋" w:eastAsia="仿宋" w:cs="仿宋"/>
                <w:b w:val="0"/>
                <w:bCs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6" w:hRule="atLeast"/>
          <w:jc w:val="center"/>
        </w:trPr>
        <w:tc>
          <w:tcPr>
            <w:tcW w:w="841" w:type="dxa"/>
            <w:shd w:val="clear" w:color="auto" w:fill="auto"/>
            <w:vAlign w:val="center"/>
          </w:tcPr>
          <w:p>
            <w:pPr>
              <w:spacing w:line="288" w:lineRule="auto"/>
              <w:jc w:val="center"/>
              <w:textAlignment w:val="center"/>
              <w:rPr>
                <w:rFonts w:hint="eastAsia" w:ascii="仿宋" w:hAnsi="仿宋" w:eastAsia="仿宋" w:cs="仿宋"/>
                <w:b w:val="0"/>
                <w:bCs w:val="0"/>
                <w:sz w:val="28"/>
                <w:szCs w:val="28"/>
              </w:rPr>
            </w:pPr>
          </w:p>
        </w:tc>
        <w:tc>
          <w:tcPr>
            <w:tcW w:w="1215" w:type="dxa"/>
            <w:tcBorders>
              <w:right w:val="single" w:color="auto" w:sz="4" w:space="0"/>
            </w:tcBorders>
            <w:shd w:val="clear" w:color="auto" w:fill="auto"/>
            <w:vAlign w:val="center"/>
          </w:tcPr>
          <w:p>
            <w:pPr>
              <w:spacing w:line="288" w:lineRule="auto"/>
              <w:jc w:val="center"/>
              <w:textAlignment w:val="center"/>
              <w:rPr>
                <w:rFonts w:hint="eastAsia" w:ascii="仿宋" w:hAnsi="仿宋" w:eastAsia="仿宋" w:cs="仿宋"/>
                <w:b w:val="0"/>
                <w:bCs w:val="0"/>
                <w:sz w:val="28"/>
                <w:szCs w:val="28"/>
              </w:rPr>
            </w:pPr>
          </w:p>
        </w:tc>
        <w:tc>
          <w:tcPr>
            <w:tcW w:w="1591" w:type="dxa"/>
            <w:tcBorders>
              <w:left w:val="single" w:color="auto" w:sz="4" w:space="0"/>
              <w:right w:val="single" w:color="auto" w:sz="4" w:space="0"/>
            </w:tcBorders>
            <w:shd w:val="clear" w:color="auto" w:fill="FFFFFF"/>
          </w:tcPr>
          <w:p>
            <w:pPr>
              <w:spacing w:line="288" w:lineRule="auto"/>
              <w:rPr>
                <w:rFonts w:hint="eastAsia" w:ascii="仿宋" w:hAnsi="仿宋" w:eastAsia="仿宋" w:cs="仿宋"/>
                <w:b w:val="0"/>
                <w:bCs w:val="0"/>
                <w:sz w:val="28"/>
                <w:szCs w:val="28"/>
              </w:rPr>
            </w:pPr>
          </w:p>
        </w:tc>
        <w:tc>
          <w:tcPr>
            <w:tcW w:w="1374" w:type="dxa"/>
            <w:tcBorders>
              <w:left w:val="single" w:color="auto" w:sz="4" w:space="0"/>
            </w:tcBorders>
            <w:shd w:val="clear" w:color="auto" w:fill="FFFFFF"/>
          </w:tcPr>
          <w:p>
            <w:pPr>
              <w:spacing w:line="288" w:lineRule="auto"/>
              <w:rPr>
                <w:rFonts w:hint="eastAsia" w:ascii="仿宋" w:hAnsi="仿宋" w:eastAsia="仿宋" w:cs="仿宋"/>
                <w:b w:val="0"/>
                <w:bCs w:val="0"/>
                <w:sz w:val="28"/>
                <w:szCs w:val="28"/>
              </w:rPr>
            </w:pPr>
          </w:p>
        </w:tc>
        <w:tc>
          <w:tcPr>
            <w:tcW w:w="815" w:type="dxa"/>
            <w:shd w:val="clear" w:color="auto" w:fill="FFFFFF"/>
            <w:vAlign w:val="center"/>
          </w:tcPr>
          <w:p>
            <w:pPr>
              <w:spacing w:line="288" w:lineRule="auto"/>
              <w:jc w:val="center"/>
              <w:textAlignment w:val="center"/>
              <w:rPr>
                <w:rFonts w:hint="eastAsia" w:ascii="仿宋" w:hAnsi="仿宋" w:eastAsia="仿宋" w:cs="仿宋"/>
                <w:b w:val="0"/>
                <w:bCs w:val="0"/>
                <w:sz w:val="28"/>
                <w:szCs w:val="28"/>
              </w:rPr>
            </w:pPr>
          </w:p>
        </w:tc>
        <w:tc>
          <w:tcPr>
            <w:tcW w:w="788" w:type="dxa"/>
            <w:shd w:val="clear" w:color="auto" w:fill="FFFFFF"/>
            <w:vAlign w:val="center"/>
          </w:tcPr>
          <w:p>
            <w:pPr>
              <w:spacing w:line="288" w:lineRule="auto"/>
              <w:jc w:val="center"/>
              <w:textAlignment w:val="center"/>
              <w:rPr>
                <w:rFonts w:hint="eastAsia" w:ascii="仿宋" w:hAnsi="仿宋" w:eastAsia="仿宋" w:cs="仿宋"/>
                <w:b w:val="0"/>
                <w:bCs w:val="0"/>
                <w:sz w:val="28"/>
                <w:szCs w:val="28"/>
              </w:rPr>
            </w:pPr>
          </w:p>
        </w:tc>
        <w:tc>
          <w:tcPr>
            <w:tcW w:w="1161" w:type="dxa"/>
            <w:tcBorders>
              <w:left w:val="single" w:color="auto" w:sz="4" w:space="0"/>
            </w:tcBorders>
            <w:vAlign w:val="center"/>
          </w:tcPr>
          <w:p>
            <w:pPr>
              <w:spacing w:line="288" w:lineRule="auto"/>
              <w:rPr>
                <w:rFonts w:hint="eastAsia" w:ascii="仿宋" w:hAnsi="仿宋" w:eastAsia="仿宋" w:cs="仿宋"/>
                <w:b w:val="0"/>
                <w:bCs w:val="0"/>
                <w:sz w:val="28"/>
                <w:szCs w:val="28"/>
              </w:rPr>
            </w:pPr>
          </w:p>
        </w:tc>
        <w:tc>
          <w:tcPr>
            <w:tcW w:w="1396" w:type="dxa"/>
            <w:vAlign w:val="center"/>
          </w:tcPr>
          <w:p>
            <w:pPr>
              <w:spacing w:line="288" w:lineRule="auto"/>
              <w:rPr>
                <w:rFonts w:hint="eastAsia" w:ascii="仿宋" w:hAnsi="仿宋" w:eastAsia="仿宋" w:cs="仿宋"/>
                <w:b w:val="0"/>
                <w:bCs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7" w:hRule="atLeast"/>
          <w:jc w:val="center"/>
        </w:trPr>
        <w:tc>
          <w:tcPr>
            <w:tcW w:w="841" w:type="dxa"/>
            <w:shd w:val="clear" w:color="auto" w:fill="auto"/>
            <w:vAlign w:val="center"/>
          </w:tcPr>
          <w:p>
            <w:pPr>
              <w:spacing w:line="288" w:lineRule="auto"/>
              <w:jc w:val="center"/>
              <w:textAlignment w:val="center"/>
              <w:rPr>
                <w:rFonts w:hint="eastAsia" w:ascii="仿宋" w:hAnsi="仿宋" w:eastAsia="仿宋" w:cs="仿宋"/>
                <w:b w:val="0"/>
                <w:bCs w:val="0"/>
                <w:sz w:val="28"/>
                <w:szCs w:val="28"/>
              </w:rPr>
            </w:pPr>
          </w:p>
        </w:tc>
        <w:tc>
          <w:tcPr>
            <w:tcW w:w="1215" w:type="dxa"/>
            <w:tcBorders>
              <w:right w:val="single" w:color="auto" w:sz="4" w:space="0"/>
            </w:tcBorders>
            <w:shd w:val="clear" w:color="auto" w:fill="auto"/>
            <w:vAlign w:val="center"/>
          </w:tcPr>
          <w:p>
            <w:pPr>
              <w:spacing w:line="288" w:lineRule="auto"/>
              <w:jc w:val="center"/>
              <w:textAlignment w:val="center"/>
              <w:rPr>
                <w:rFonts w:hint="eastAsia" w:ascii="仿宋" w:hAnsi="仿宋" w:eastAsia="仿宋" w:cs="仿宋"/>
                <w:b w:val="0"/>
                <w:bCs w:val="0"/>
                <w:sz w:val="28"/>
                <w:szCs w:val="28"/>
              </w:rPr>
            </w:pPr>
          </w:p>
        </w:tc>
        <w:tc>
          <w:tcPr>
            <w:tcW w:w="1591" w:type="dxa"/>
            <w:tcBorders>
              <w:left w:val="single" w:color="auto" w:sz="4" w:space="0"/>
              <w:right w:val="single" w:color="auto" w:sz="4" w:space="0"/>
            </w:tcBorders>
            <w:shd w:val="clear" w:color="auto" w:fill="FFFFFF"/>
          </w:tcPr>
          <w:p>
            <w:pPr>
              <w:spacing w:line="288" w:lineRule="auto"/>
              <w:rPr>
                <w:rFonts w:hint="eastAsia" w:ascii="仿宋" w:hAnsi="仿宋" w:eastAsia="仿宋" w:cs="仿宋"/>
                <w:b w:val="0"/>
                <w:bCs w:val="0"/>
                <w:sz w:val="28"/>
                <w:szCs w:val="28"/>
              </w:rPr>
            </w:pPr>
          </w:p>
        </w:tc>
        <w:tc>
          <w:tcPr>
            <w:tcW w:w="1374" w:type="dxa"/>
            <w:tcBorders>
              <w:left w:val="single" w:color="auto" w:sz="4" w:space="0"/>
            </w:tcBorders>
            <w:shd w:val="clear" w:color="auto" w:fill="FFFFFF"/>
          </w:tcPr>
          <w:p>
            <w:pPr>
              <w:spacing w:line="288" w:lineRule="auto"/>
              <w:rPr>
                <w:rFonts w:hint="eastAsia" w:ascii="仿宋" w:hAnsi="仿宋" w:eastAsia="仿宋" w:cs="仿宋"/>
                <w:b w:val="0"/>
                <w:bCs w:val="0"/>
                <w:sz w:val="28"/>
                <w:szCs w:val="28"/>
              </w:rPr>
            </w:pPr>
          </w:p>
        </w:tc>
        <w:tc>
          <w:tcPr>
            <w:tcW w:w="815" w:type="dxa"/>
            <w:shd w:val="clear" w:color="auto" w:fill="FFFFFF"/>
            <w:vAlign w:val="center"/>
          </w:tcPr>
          <w:p>
            <w:pPr>
              <w:spacing w:line="288" w:lineRule="auto"/>
              <w:jc w:val="center"/>
              <w:textAlignment w:val="center"/>
              <w:rPr>
                <w:rFonts w:hint="eastAsia" w:ascii="仿宋" w:hAnsi="仿宋" w:eastAsia="仿宋" w:cs="仿宋"/>
                <w:b w:val="0"/>
                <w:bCs w:val="0"/>
                <w:sz w:val="28"/>
                <w:szCs w:val="28"/>
              </w:rPr>
            </w:pPr>
          </w:p>
        </w:tc>
        <w:tc>
          <w:tcPr>
            <w:tcW w:w="788" w:type="dxa"/>
            <w:shd w:val="clear" w:color="auto" w:fill="FFFFFF"/>
            <w:vAlign w:val="center"/>
          </w:tcPr>
          <w:p>
            <w:pPr>
              <w:spacing w:line="288" w:lineRule="auto"/>
              <w:jc w:val="center"/>
              <w:textAlignment w:val="center"/>
              <w:rPr>
                <w:rFonts w:hint="eastAsia" w:ascii="仿宋" w:hAnsi="仿宋" w:eastAsia="仿宋" w:cs="仿宋"/>
                <w:b w:val="0"/>
                <w:bCs w:val="0"/>
                <w:sz w:val="28"/>
                <w:szCs w:val="28"/>
              </w:rPr>
            </w:pPr>
          </w:p>
        </w:tc>
        <w:tc>
          <w:tcPr>
            <w:tcW w:w="1161" w:type="dxa"/>
            <w:tcBorders>
              <w:left w:val="single" w:color="auto" w:sz="4" w:space="0"/>
            </w:tcBorders>
            <w:vAlign w:val="center"/>
          </w:tcPr>
          <w:p>
            <w:pPr>
              <w:spacing w:line="288" w:lineRule="auto"/>
              <w:rPr>
                <w:rFonts w:hint="eastAsia" w:ascii="仿宋" w:hAnsi="仿宋" w:eastAsia="仿宋" w:cs="仿宋"/>
                <w:b w:val="0"/>
                <w:bCs w:val="0"/>
                <w:sz w:val="28"/>
                <w:szCs w:val="28"/>
              </w:rPr>
            </w:pPr>
          </w:p>
        </w:tc>
        <w:tc>
          <w:tcPr>
            <w:tcW w:w="1396" w:type="dxa"/>
            <w:vAlign w:val="center"/>
          </w:tcPr>
          <w:p>
            <w:pPr>
              <w:spacing w:line="288" w:lineRule="auto"/>
              <w:rPr>
                <w:rFonts w:hint="eastAsia" w:ascii="仿宋" w:hAnsi="仿宋" w:eastAsia="仿宋" w:cs="仿宋"/>
                <w:b w:val="0"/>
                <w:bCs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42" w:hRule="atLeast"/>
          <w:jc w:val="center"/>
        </w:trPr>
        <w:tc>
          <w:tcPr>
            <w:tcW w:w="9181" w:type="dxa"/>
            <w:gridSpan w:val="8"/>
          </w:tcPr>
          <w:p>
            <w:pPr>
              <w:spacing w:line="288" w:lineRule="auto"/>
              <w:rPr>
                <w:rFonts w:hint="eastAsia" w:ascii="仿宋" w:hAnsi="仿宋" w:eastAsia="仿宋" w:cs="仿宋"/>
                <w:b w:val="0"/>
                <w:bCs w:val="0"/>
                <w:sz w:val="28"/>
                <w:szCs w:val="28"/>
              </w:rPr>
            </w:pPr>
          </w:p>
          <w:p>
            <w:pPr>
              <w:spacing w:line="288"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投标总报价：大写</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u w:val="single"/>
              </w:rPr>
              <w:t xml:space="preserve">                         </w:t>
            </w:r>
            <w:r>
              <w:rPr>
                <w:rFonts w:hint="eastAsia" w:ascii="仿宋" w:hAnsi="仿宋" w:eastAsia="仿宋" w:cs="仿宋"/>
                <w:b w:val="0"/>
                <w:bCs w:val="0"/>
                <w:sz w:val="28"/>
                <w:szCs w:val="28"/>
                <w:u w:val="single"/>
                <w:lang w:val="en-US" w:eastAsia="zh-CN"/>
              </w:rPr>
              <w:t xml:space="preserve"> </w:t>
            </w:r>
            <w:r>
              <w:rPr>
                <w:rFonts w:hint="eastAsia" w:ascii="仿宋" w:hAnsi="仿宋" w:eastAsia="仿宋" w:cs="仿宋"/>
                <w:b w:val="0"/>
                <w:bCs w:val="0"/>
                <w:sz w:val="28"/>
                <w:szCs w:val="28"/>
                <w:u w:val="none"/>
                <w:lang w:val="en-US" w:eastAsia="zh-CN"/>
              </w:rPr>
              <w:t xml:space="preserve"> </w:t>
            </w:r>
            <w:r>
              <w:rPr>
                <w:rFonts w:hint="eastAsia" w:ascii="仿宋" w:hAnsi="仿宋" w:eastAsia="仿宋" w:cs="仿宋"/>
                <w:b w:val="0"/>
                <w:bCs w:val="0"/>
                <w:sz w:val="28"/>
                <w:szCs w:val="28"/>
              </w:rPr>
              <w:t>元；</w:t>
            </w:r>
          </w:p>
          <w:p>
            <w:pPr>
              <w:spacing w:line="288" w:lineRule="auto"/>
              <w:ind w:firstLine="1680" w:firstLineChars="600"/>
              <w:rPr>
                <w:rFonts w:hint="eastAsia" w:ascii="仿宋" w:hAnsi="仿宋" w:eastAsia="仿宋" w:cs="仿宋"/>
                <w:b w:val="0"/>
                <w:bCs w:val="0"/>
                <w:sz w:val="28"/>
                <w:szCs w:val="28"/>
              </w:rPr>
            </w:pPr>
            <w:r>
              <w:rPr>
                <w:rFonts w:hint="eastAsia" w:ascii="仿宋" w:hAnsi="仿宋" w:eastAsia="仿宋" w:cs="仿宋"/>
                <w:b w:val="0"/>
                <w:bCs w:val="0"/>
                <w:sz w:val="28"/>
                <w:szCs w:val="28"/>
              </w:rPr>
              <w:t>小写：</w:t>
            </w:r>
            <w:r>
              <w:rPr>
                <w:rFonts w:hint="eastAsia" w:ascii="仿宋" w:hAnsi="仿宋" w:eastAsia="仿宋" w:cs="仿宋"/>
                <w:b w:val="0"/>
                <w:bCs w:val="0"/>
                <w:sz w:val="28"/>
                <w:szCs w:val="28"/>
                <w:u w:val="single"/>
              </w:rPr>
              <w:t xml:space="preserve">                          </w:t>
            </w:r>
            <w:r>
              <w:rPr>
                <w:rFonts w:hint="eastAsia" w:ascii="仿宋" w:hAnsi="仿宋" w:eastAsia="仿宋" w:cs="仿宋"/>
                <w:b w:val="0"/>
                <w:bCs w:val="0"/>
                <w:sz w:val="28"/>
                <w:szCs w:val="28"/>
                <w:u w:val="none"/>
              </w:rPr>
              <w:t xml:space="preserve"> </w:t>
            </w:r>
            <w:r>
              <w:rPr>
                <w:rFonts w:hint="eastAsia" w:ascii="仿宋" w:hAnsi="仿宋" w:eastAsia="仿宋" w:cs="仿宋"/>
                <w:b w:val="0"/>
                <w:bCs w:val="0"/>
                <w:sz w:val="28"/>
                <w:szCs w:val="28"/>
              </w:rPr>
              <w:t>元；</w:t>
            </w:r>
          </w:p>
        </w:tc>
      </w:tr>
    </w:tbl>
    <w:p>
      <w:pPr>
        <w:spacing w:line="360" w:lineRule="exact"/>
        <w:ind w:firstLine="531" w:firstLineChars="147"/>
        <w:jc w:val="center"/>
        <w:rPr>
          <w:rFonts w:hint="eastAsia" w:ascii="仿宋" w:hAnsi="仿宋" w:eastAsia="仿宋" w:cs="仿宋"/>
          <w:b/>
          <w:sz w:val="36"/>
          <w:szCs w:val="36"/>
        </w:rPr>
      </w:pPr>
    </w:p>
    <w:p>
      <w:pPr>
        <w:spacing w:line="360" w:lineRule="auto"/>
        <w:rPr>
          <w:rFonts w:hint="eastAsia" w:ascii="仿宋" w:hAnsi="仿宋" w:eastAsia="仿宋" w:cs="仿宋"/>
          <w:b/>
          <w:color w:val="FF0000"/>
          <w:sz w:val="24"/>
          <w:szCs w:val="24"/>
        </w:rPr>
      </w:pPr>
      <w:r>
        <w:rPr>
          <w:rFonts w:hint="eastAsia" w:ascii="仿宋" w:hAnsi="仿宋" w:eastAsia="仿宋" w:cs="仿宋"/>
          <w:sz w:val="24"/>
          <w:szCs w:val="24"/>
          <w:lang w:val="zh-CN"/>
        </w:rPr>
        <w:t>注：1.所有投标只能选择一种方案，单价和合价的报价只能是唯一，且须列出详细的分项报价。</w:t>
      </w:r>
      <w:r>
        <w:rPr>
          <w:rFonts w:hint="eastAsia" w:ascii="仿宋" w:hAnsi="仿宋" w:eastAsia="仿宋" w:cs="仿宋"/>
          <w:b/>
          <w:color w:val="FF0000"/>
          <w:sz w:val="24"/>
          <w:szCs w:val="24"/>
        </w:rPr>
        <w:t>（与采购清单项相一致，不得缺项，否则视同包含在其他项目。）</w:t>
      </w:r>
    </w:p>
    <w:p>
      <w:pPr>
        <w:numPr>
          <w:ilvl w:val="0"/>
          <w:numId w:val="1"/>
        </w:numPr>
        <w:spacing w:line="360" w:lineRule="auto"/>
        <w:rPr>
          <w:rFonts w:hint="eastAsia" w:ascii="仿宋" w:hAnsi="仿宋" w:eastAsia="仿宋" w:cs="仿宋"/>
          <w:sz w:val="24"/>
          <w:szCs w:val="24"/>
          <w:lang w:val="zh-CN"/>
        </w:rPr>
      </w:pPr>
      <w:r>
        <w:rPr>
          <w:rFonts w:hint="eastAsia" w:ascii="仿宋" w:hAnsi="仿宋" w:eastAsia="仿宋" w:cs="仿宋"/>
          <w:sz w:val="24"/>
          <w:szCs w:val="24"/>
          <w:lang w:val="zh-CN"/>
        </w:rPr>
        <w:t>投标报价采用综合单价法，综合单价包括：设备费.安装费.人工费.材料费.机械费.辅材费.措施费.运输费.装卸费.损耗费.管理费.利润.风险费用.代理费.专家评审费.调试.验收.培训及后期服务及国家对中标单位征收的各种税费等所有一切费用，综合单价今后将不作任何调整。</w:t>
      </w:r>
    </w:p>
    <w:p>
      <w:pPr>
        <w:numPr>
          <w:ilvl w:val="0"/>
          <w:numId w:val="0"/>
        </w:numPr>
        <w:spacing w:line="360" w:lineRule="auto"/>
        <w:rPr>
          <w:rFonts w:hint="eastAsia" w:ascii="仿宋" w:hAnsi="仿宋" w:eastAsia="仿宋" w:cs="仿宋"/>
          <w:sz w:val="24"/>
          <w:szCs w:val="24"/>
          <w:lang w:val="zh-CN"/>
        </w:rPr>
      </w:pPr>
    </w:p>
    <w:p>
      <w:pPr>
        <w:spacing w:line="600" w:lineRule="auto"/>
        <w:rPr>
          <w:rFonts w:hint="eastAsia" w:ascii="仿宋" w:hAnsi="仿宋" w:eastAsia="仿宋" w:cs="仿宋"/>
          <w:sz w:val="28"/>
          <w:szCs w:val="28"/>
        </w:rPr>
      </w:pPr>
      <w:r>
        <w:rPr>
          <w:rFonts w:hint="eastAsia" w:ascii="仿宋" w:hAnsi="仿宋" w:eastAsia="仿宋" w:cs="仿宋"/>
          <w:sz w:val="28"/>
          <w:szCs w:val="28"/>
        </w:rPr>
        <w:t>投标人名称（签章）：</w:t>
      </w:r>
      <w:r>
        <w:rPr>
          <w:rFonts w:hint="eastAsia" w:ascii="仿宋" w:hAnsi="仿宋" w:eastAsia="仿宋" w:cs="仿宋"/>
          <w:sz w:val="28"/>
          <w:szCs w:val="28"/>
          <w:u w:val="single"/>
        </w:rPr>
        <w:t xml:space="preserve">                                </w:t>
      </w:r>
    </w:p>
    <w:p>
      <w:pPr>
        <w:spacing w:line="600" w:lineRule="auto"/>
        <w:rPr>
          <w:rFonts w:ascii="宋体" w:hAnsi="宋体" w:cs="Times New Roman"/>
          <w:sz w:val="28"/>
          <w:szCs w:val="28"/>
        </w:rPr>
      </w:pPr>
      <w:r>
        <w:rPr>
          <w:rFonts w:hint="eastAsia" w:ascii="仿宋" w:hAnsi="仿宋" w:eastAsia="仿宋" w:cs="仿宋"/>
          <w:sz w:val="28"/>
          <w:szCs w:val="28"/>
        </w:rPr>
        <w:t>法定代表人 (签章)：</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r>
        <w:rPr>
          <w:rFonts w:hint="eastAsia"/>
          <w:b/>
          <w:sz w:val="36"/>
          <w:szCs w:val="36"/>
        </w:rPr>
        <w:br w:type="page"/>
      </w:r>
      <w:bookmarkStart w:id="2" w:name="OLE_LINK9"/>
    </w:p>
    <w:bookmarkEnd w:id="2"/>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hint="default" w:ascii="仿宋" w:hAnsi="仿宋" w:eastAsia="仿宋" w:cs="仿宋"/>
          <w:sz w:val="30"/>
          <w:szCs w:val="30"/>
          <w:lang w:val="en-US" w:eastAsia="zh-CN"/>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r>
        <w:rPr>
          <w:rFonts w:hint="eastAsia" w:ascii="仿宋" w:hAnsi="仿宋" w:eastAsia="仿宋" w:cs="仿宋"/>
          <w:sz w:val="30"/>
          <w:szCs w:val="30"/>
          <w:lang w:val="en-US" w:eastAsia="zh-CN"/>
        </w:rPr>
        <w:t>中标后无正当理由放弃中标资格或无正当理由不与采购人及时订立合同，</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一</w:t>
      </w:r>
      <w:r>
        <w:rPr>
          <w:rFonts w:hint="eastAsia" w:ascii="仿宋" w:hAnsi="仿宋" w:eastAsia="仿宋" w:cs="仿宋"/>
          <w:sz w:val="30"/>
          <w:szCs w:val="30"/>
        </w:rPr>
        <w:t>年参加滁州市第一人民医院各项投标的资格。</w:t>
      </w:r>
      <w:r>
        <w:rPr>
          <w:rFonts w:hint="eastAsia" w:ascii="仿宋" w:hAnsi="仿宋" w:eastAsia="仿宋" w:cs="仿宋"/>
          <w:sz w:val="30"/>
          <w:szCs w:val="30"/>
          <w:lang w:val="en-US" w:eastAsia="zh-CN"/>
        </w:rPr>
        <w:t>因我公司自身疏忽造成响应偏差而又放弃中标资格的，</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六个月</w:t>
      </w:r>
      <w:r>
        <w:rPr>
          <w:rFonts w:hint="eastAsia" w:ascii="仿宋" w:hAnsi="仿宋" w:eastAsia="仿宋" w:cs="仿宋"/>
          <w:sz w:val="30"/>
          <w:szCs w:val="30"/>
        </w:rPr>
        <w:t>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r>
        <w:rPr>
          <w:rFonts w:hint="eastAsia" w:ascii="仿宋" w:hAnsi="仿宋" w:eastAsia="仿宋" w:cs="仿宋"/>
          <w:sz w:val="30"/>
          <w:szCs w:val="30"/>
          <w:lang w:val="en-US" w:eastAsia="zh-CN"/>
        </w:rPr>
        <w:t>或履约保证金</w:t>
      </w:r>
      <w:r>
        <w:rPr>
          <w:rFonts w:hint="eastAsia" w:ascii="仿宋" w:hAnsi="仿宋" w:eastAsia="仿宋" w:cs="仿宋"/>
          <w:sz w:val="30"/>
          <w:szCs w:val="30"/>
        </w:rPr>
        <w:t>。</w:t>
      </w:r>
    </w:p>
    <w:p>
      <w:pPr>
        <w:spacing w:line="520" w:lineRule="exact"/>
        <w:ind w:firstLine="645"/>
        <w:rPr>
          <w:rFonts w:ascii="仿宋" w:hAnsi="仿宋" w:eastAsia="仿宋" w:cs="仿宋"/>
          <w:sz w:val="30"/>
          <w:szCs w:val="30"/>
        </w:rPr>
      </w:pPr>
    </w:p>
    <w:p>
      <w:pPr>
        <w:spacing w:line="520" w:lineRule="exact"/>
        <w:rPr>
          <w:rFonts w:hint="eastAsia" w:ascii="仿宋" w:hAnsi="仿宋" w:eastAsia="仿宋" w:cs="仿宋"/>
          <w:sz w:val="28"/>
          <w:szCs w:val="28"/>
        </w:rPr>
      </w:pPr>
    </w:p>
    <w:p>
      <w:pPr>
        <w:spacing w:line="520" w:lineRule="exact"/>
        <w:ind w:firstLine="3640" w:firstLineChars="1300"/>
        <w:rPr>
          <w:rFonts w:hint="eastAsia" w:ascii="仿宋" w:hAnsi="仿宋" w:eastAsia="仿宋" w:cs="仿宋"/>
          <w:sz w:val="30"/>
          <w:szCs w:val="30"/>
        </w:rPr>
      </w:pPr>
      <w:r>
        <w:rPr>
          <w:rFonts w:hint="eastAsia" w:ascii="仿宋" w:hAnsi="仿宋" w:eastAsia="仿宋" w:cs="仿宋"/>
          <w:sz w:val="28"/>
          <w:szCs w:val="28"/>
        </w:rPr>
        <w:t>投标单位名称</w:t>
      </w:r>
      <w:r>
        <w:rPr>
          <w:rFonts w:hint="eastAsia" w:ascii="仿宋" w:hAnsi="仿宋" w:eastAsia="仿宋" w:cs="仿宋"/>
          <w:sz w:val="30"/>
          <w:szCs w:val="30"/>
        </w:rPr>
        <w:t>（盖章）：</w:t>
      </w:r>
    </w:p>
    <w:p>
      <w:pPr>
        <w:spacing w:line="520" w:lineRule="exact"/>
        <w:ind w:firstLine="3640" w:firstLineChars="1300"/>
        <w:rPr>
          <w:rFonts w:ascii="仿宋" w:hAnsi="仿宋" w:eastAsia="仿宋" w:cs="仿宋"/>
          <w:sz w:val="30"/>
          <w:szCs w:val="30"/>
        </w:rPr>
      </w:pP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640" w:firstLineChars="1300"/>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left"/>
        <w:rPr>
          <w:rFonts w:ascii="仿宋" w:hAnsi="仿宋" w:eastAsia="仿宋" w:cs="仿宋"/>
          <w:sz w:val="28"/>
          <w:szCs w:val="28"/>
        </w:rPr>
      </w:pPr>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3000509000000000000"/>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9EE849"/>
    <w:multiLevelType w:val="singleLevel"/>
    <w:tmpl w:val="299EE849"/>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wMzZjMjZhMzI5MDJkZmE2ZTVjMWJlODUzY2E1ZTIifQ=="/>
  </w:docVars>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10A6234"/>
    <w:rsid w:val="05A65567"/>
    <w:rsid w:val="08D86F1C"/>
    <w:rsid w:val="09436A8B"/>
    <w:rsid w:val="0B6D6042"/>
    <w:rsid w:val="0FC01235"/>
    <w:rsid w:val="0FFB02D4"/>
    <w:rsid w:val="120C6E54"/>
    <w:rsid w:val="17A742F8"/>
    <w:rsid w:val="196A26BE"/>
    <w:rsid w:val="19E02984"/>
    <w:rsid w:val="1A03177F"/>
    <w:rsid w:val="1A8B6BD5"/>
    <w:rsid w:val="1EFC6360"/>
    <w:rsid w:val="21172629"/>
    <w:rsid w:val="23910BC6"/>
    <w:rsid w:val="24845F9E"/>
    <w:rsid w:val="256C0CC0"/>
    <w:rsid w:val="25EA09AD"/>
    <w:rsid w:val="29140D24"/>
    <w:rsid w:val="291D2A95"/>
    <w:rsid w:val="2C250873"/>
    <w:rsid w:val="2FF3224E"/>
    <w:rsid w:val="30144A2D"/>
    <w:rsid w:val="32F167B0"/>
    <w:rsid w:val="37C6625F"/>
    <w:rsid w:val="39E25A39"/>
    <w:rsid w:val="3A3510BC"/>
    <w:rsid w:val="3CCA16DD"/>
    <w:rsid w:val="3D9B2275"/>
    <w:rsid w:val="3DC17D06"/>
    <w:rsid w:val="457412D9"/>
    <w:rsid w:val="4A293473"/>
    <w:rsid w:val="4BFF0BF2"/>
    <w:rsid w:val="4C3D459C"/>
    <w:rsid w:val="4EBB6D22"/>
    <w:rsid w:val="50CF1A3C"/>
    <w:rsid w:val="50D30B56"/>
    <w:rsid w:val="51B3364F"/>
    <w:rsid w:val="58DA5965"/>
    <w:rsid w:val="5AE85F55"/>
    <w:rsid w:val="5BF91397"/>
    <w:rsid w:val="5C194334"/>
    <w:rsid w:val="61D301BB"/>
    <w:rsid w:val="623C31ED"/>
    <w:rsid w:val="632F322E"/>
    <w:rsid w:val="63810003"/>
    <w:rsid w:val="649C0AAD"/>
    <w:rsid w:val="655A393D"/>
    <w:rsid w:val="6934183A"/>
    <w:rsid w:val="69530C3E"/>
    <w:rsid w:val="6C371455"/>
    <w:rsid w:val="6D535020"/>
    <w:rsid w:val="6E201C15"/>
    <w:rsid w:val="75B03398"/>
    <w:rsid w:val="75E05163"/>
    <w:rsid w:val="79E71BD3"/>
    <w:rsid w:val="7A087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ind w:firstLine="540" w:firstLineChars="224"/>
    </w:pPr>
    <w:rPr>
      <w:bCs/>
      <w:kern w:val="44"/>
      <w:sz w:val="18"/>
      <w:szCs w:val="18"/>
    </w:rPr>
  </w:style>
  <w:style w:type="paragraph" w:styleId="3">
    <w:name w:val="envelope return"/>
    <w:basedOn w:val="1"/>
    <w:qFormat/>
    <w:uiPriority w:val="0"/>
    <w:pPr>
      <w:snapToGrid w:val="0"/>
    </w:pPr>
    <w:rPr>
      <w:rFonts w:ascii="Arial" w:hAnsi="Arial"/>
    </w:rPr>
  </w:style>
  <w:style w:type="paragraph" w:styleId="4">
    <w:name w:val="Date"/>
    <w:basedOn w:val="1"/>
    <w:next w:val="1"/>
    <w:unhideWhenUsed/>
    <w:qFormat/>
    <w:uiPriority w:val="99"/>
    <w:rPr>
      <w:rFonts w:ascii="Arial" w:hAnsi="Arial" w:eastAsia="仿宋_GB2312"/>
      <w:sz w:val="32"/>
      <w:szCs w:val="32"/>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10">
    <w:name w:val="15"/>
    <w:basedOn w:val="8"/>
    <w:qFormat/>
    <w:uiPriority w:val="0"/>
    <w:rPr>
      <w:rFonts w:hint="default" w:ascii="Calibri" w:hAnsi="Calibri"/>
      <w:b/>
      <w:bCs/>
    </w:rPr>
  </w:style>
  <w:style w:type="character" w:customStyle="1" w:styleId="11">
    <w:name w:val="页眉 Char"/>
    <w:basedOn w:val="8"/>
    <w:link w:val="6"/>
    <w:qFormat/>
    <w:uiPriority w:val="0"/>
    <w:rPr>
      <w:rFonts w:ascii="Calibri" w:hAnsi="Calibri"/>
      <w:kern w:val="2"/>
      <w:sz w:val="18"/>
      <w:szCs w:val="18"/>
    </w:rPr>
  </w:style>
  <w:style w:type="character" w:customStyle="1" w:styleId="12">
    <w:name w:val="页脚 Char"/>
    <w:basedOn w:val="8"/>
    <w:link w:val="5"/>
    <w:qFormat/>
    <w:uiPriority w:val="0"/>
    <w:rPr>
      <w:rFonts w:ascii="Calibri" w:hAnsi="Calibri"/>
      <w:kern w:val="2"/>
      <w:sz w:val="18"/>
      <w:szCs w:val="18"/>
    </w:rPr>
  </w:style>
  <w:style w:type="paragraph" w:styleId="13">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Microsoft</Company>
  <Pages>8</Pages>
  <Words>1845</Words>
  <Characters>1846</Characters>
  <Lines>19</Lines>
  <Paragraphs>5</Paragraphs>
  <TotalTime>1</TotalTime>
  <ScaleCrop>false</ScaleCrop>
  <LinksUpToDate>false</LinksUpToDate>
  <CharactersWithSpaces>2907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无聊的老H</cp:lastModifiedBy>
  <dcterms:modified xsi:type="dcterms:W3CDTF">2022-06-17T02:39:42Z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ED35030A825D48CC8BC94EDE652908ED</vt:lpwstr>
  </property>
</Properties>
</file>