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滁州市第一人民医院公开招聘工作人员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2022年7月3日面试成绩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面试抽签号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面试抽签号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73.2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68.8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84.6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81.6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73.8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78.2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87.6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69.4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88.8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92.8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78.6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2022年7月3日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DljZjlmNjAwMjVjNzk5Njg1MWM2MWU3ZTE4YTYifQ=="/>
  </w:docVars>
  <w:rsids>
    <w:rsidRoot w:val="00000000"/>
    <w:rsid w:val="0DD2770E"/>
    <w:rsid w:val="133B2183"/>
    <w:rsid w:val="1EB656BD"/>
    <w:rsid w:val="5F1821E4"/>
    <w:rsid w:val="5FD32C37"/>
    <w:rsid w:val="615A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234</Characters>
  <Lines>0</Lines>
  <Paragraphs>0</Paragraphs>
  <TotalTime>0</TotalTime>
  <ScaleCrop>false</ScaleCrop>
  <LinksUpToDate>false</LinksUpToDate>
  <CharactersWithSpaces>234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2022-07-02T03:31:00Z</dcterms:created>
  <dc:creator>admin</dc:creator>
  <cp:lastModifiedBy>双生代</cp:lastModifiedBy>
  <dcterms:modified xsi:type="dcterms:W3CDTF">2022-07-04T01:20:00Z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3052871ADECE40A89BCDBEDFF51458D2</vt:lpwstr>
  </property>
</Properties>
</file>