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after="0" w:line="240" w:lineRule="auto"/>
        <w:jc w:val="center"/>
        <w:rPr>
          <w:rFonts w:ascii="仿宋" w:hAnsi="仿宋" w:eastAsia="仿宋" w:cs="仿宋"/>
          <w:sz w:val="30"/>
          <w:szCs w:val="30"/>
        </w:rPr>
      </w:pPr>
      <w:r>
        <w:rPr>
          <w:rFonts w:hint="eastAsia" w:ascii="仿宋" w:hAnsi="仿宋" w:eastAsia="仿宋" w:cs="仿宋"/>
          <w:bCs w:val="0"/>
          <w:color w:val="000000" w:themeColor="text1"/>
          <w:sz w:val="30"/>
          <w:szCs w:val="30"/>
        </w:rPr>
        <w:t>滁</w:t>
      </w:r>
      <w:r>
        <w:rPr>
          <w:rFonts w:hint="eastAsia" w:ascii="仿宋" w:hAnsi="仿宋" w:eastAsia="仿宋" w:cs="仿宋"/>
          <w:bCs w:val="0"/>
          <w:sz w:val="30"/>
          <w:szCs w:val="30"/>
        </w:rPr>
        <w:t>州市第一人民医院南区空调</w:t>
      </w:r>
      <w:r>
        <w:rPr>
          <w:rFonts w:hint="eastAsia" w:ascii="仿宋" w:hAnsi="仿宋" w:eastAsia="仿宋" w:cs="仿宋"/>
          <w:bCs w:val="0"/>
          <w:kern w:val="2"/>
          <w:sz w:val="30"/>
          <w:szCs w:val="30"/>
        </w:rPr>
        <w:t>维保范围及要求</w:t>
      </w:r>
    </w:p>
    <w:p>
      <w:pPr>
        <w:ind w:firstLine="602" w:firstLineChars="200"/>
        <w:rPr>
          <w:rFonts w:ascii="仿宋" w:hAnsi="仿宋" w:eastAsia="仿宋" w:cs="仿宋"/>
          <w:b/>
          <w:bCs/>
          <w:kern w:val="0"/>
          <w:sz w:val="30"/>
          <w:szCs w:val="30"/>
        </w:rPr>
      </w:pPr>
      <w:r>
        <w:rPr>
          <w:rFonts w:hint="eastAsia" w:ascii="仿宋" w:hAnsi="仿宋" w:eastAsia="仿宋" w:cs="仿宋"/>
          <w:b/>
          <w:bCs/>
          <w:kern w:val="0"/>
          <w:sz w:val="30"/>
          <w:szCs w:val="30"/>
        </w:rPr>
        <w:t>一、维修保养范围：</w:t>
      </w:r>
    </w:p>
    <w:p>
      <w:pPr>
        <w:widowControl/>
        <w:ind w:firstLine="600" w:firstLineChars="200"/>
        <w:jc w:val="left"/>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1</w:t>
      </w:r>
      <w:r>
        <w:rPr>
          <w:rFonts w:hint="eastAsia" w:ascii="仿宋" w:hAnsi="仿宋" w:eastAsia="仿宋" w:cs="仿宋"/>
          <w:sz w:val="30"/>
          <w:szCs w:val="30"/>
          <w:lang w:eastAsia="zh-CN"/>
        </w:rPr>
        <w:t>）</w:t>
      </w:r>
      <w:r>
        <w:rPr>
          <w:rFonts w:hint="eastAsia" w:ascii="仿宋" w:hAnsi="仿宋" w:eastAsia="仿宋" w:cs="仿宋"/>
          <w:sz w:val="30"/>
          <w:szCs w:val="30"/>
        </w:rPr>
        <w:t xml:space="preserve">内机风机盘管清洗 </w:t>
      </w:r>
    </w:p>
    <w:p>
      <w:pPr>
        <w:widowControl/>
        <w:ind w:firstLine="600" w:firstLineChars="200"/>
        <w:jc w:val="left"/>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2</w:t>
      </w:r>
      <w:r>
        <w:rPr>
          <w:rFonts w:hint="eastAsia" w:ascii="仿宋" w:hAnsi="仿宋" w:eastAsia="仿宋" w:cs="仿宋"/>
          <w:sz w:val="30"/>
          <w:szCs w:val="30"/>
          <w:lang w:eastAsia="zh-CN"/>
        </w:rPr>
        <w:t>）</w:t>
      </w:r>
      <w:r>
        <w:rPr>
          <w:rFonts w:hint="eastAsia" w:ascii="仿宋" w:hAnsi="仿宋" w:eastAsia="仿宋" w:cs="仿宋"/>
          <w:sz w:val="30"/>
          <w:szCs w:val="30"/>
        </w:rPr>
        <w:t>水机主机水系统清洗</w:t>
      </w:r>
    </w:p>
    <w:p>
      <w:pPr>
        <w:widowControl/>
        <w:ind w:firstLine="600" w:firstLineChars="200"/>
        <w:jc w:val="left"/>
        <w:rPr>
          <w:rFonts w:hint="eastAsia" w:ascii="仿宋" w:hAnsi="仿宋" w:eastAsia="仿宋" w:cs="仿宋"/>
          <w:kern w:val="0"/>
          <w:sz w:val="30"/>
          <w:szCs w:val="30"/>
        </w:rPr>
      </w:pPr>
      <w:r>
        <w:rPr>
          <w:rFonts w:hint="eastAsia" w:ascii="仿宋" w:hAnsi="仿宋" w:eastAsia="仿宋" w:cs="仿宋"/>
          <w:sz w:val="30"/>
          <w:szCs w:val="30"/>
        </w:rPr>
        <w:t>（3）</w:t>
      </w:r>
      <w:r>
        <w:rPr>
          <w:rFonts w:hint="eastAsia" w:ascii="仿宋" w:hAnsi="仿宋" w:eastAsia="仿宋" w:cs="仿宋"/>
          <w:kern w:val="0"/>
          <w:sz w:val="30"/>
          <w:szCs w:val="30"/>
        </w:rPr>
        <w:t>检查电机电容是否完好，发现破损及时更换</w:t>
      </w:r>
    </w:p>
    <w:p>
      <w:pPr>
        <w:widowControl/>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（4）清洗室内回风过滤网</w:t>
      </w:r>
    </w:p>
    <w:p>
      <w:pPr>
        <w:widowControl/>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（5）清洗室内Y型水过滤器</w:t>
      </w:r>
    </w:p>
    <w:p>
      <w:pPr>
        <w:widowControl/>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（6）检查室内管道阀门过滤器二通阀是否完好，发现破损及时更换</w:t>
      </w:r>
    </w:p>
    <w:p>
      <w:pPr>
        <w:widowControl/>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（7）检查供回水管道保温棉，对未添加保温棉或保温棉破损的管道发现及时更换</w:t>
      </w:r>
    </w:p>
    <w:p>
      <w:pPr>
        <w:widowControl/>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（8）检查积水盘是否有脏堵，发现脏堵及时清理</w:t>
      </w:r>
    </w:p>
    <w:p>
      <w:pPr>
        <w:widowControl/>
        <w:ind w:firstLine="600" w:firstLineChars="200"/>
        <w:jc w:val="left"/>
        <w:rPr>
          <w:rFonts w:hint="eastAsia" w:ascii="仿宋" w:hAnsi="仿宋" w:eastAsia="仿宋" w:cs="仿宋"/>
          <w:sz w:val="30"/>
          <w:szCs w:val="30"/>
        </w:rPr>
      </w:pPr>
      <w:r>
        <w:rPr>
          <w:rFonts w:hint="eastAsia" w:ascii="仿宋" w:hAnsi="仿宋" w:eastAsia="仿宋" w:cs="仿宋"/>
          <w:sz w:val="30"/>
          <w:szCs w:val="30"/>
        </w:rPr>
        <w:t>（9）冷却塔系统清洗</w:t>
      </w:r>
    </w:p>
    <w:p>
      <w:pPr>
        <w:widowControl/>
        <w:ind w:firstLine="600" w:firstLineChars="200"/>
        <w:jc w:val="left"/>
        <w:rPr>
          <w:rFonts w:ascii="仿宋" w:hAnsi="仿宋" w:eastAsia="仿宋" w:cs="仿宋"/>
          <w:kern w:val="0"/>
          <w:sz w:val="30"/>
          <w:szCs w:val="30"/>
        </w:rPr>
      </w:pPr>
      <w:bookmarkStart w:id="0" w:name="_GoBack"/>
      <w:bookmarkEnd w:id="0"/>
      <w:r>
        <w:rPr>
          <w:rFonts w:hint="eastAsia" w:ascii="仿宋" w:hAnsi="仿宋" w:eastAsia="仿宋" w:cs="仿宋"/>
          <w:sz w:val="30"/>
          <w:szCs w:val="30"/>
        </w:rPr>
        <w:t>（10）多联机室内外机清洗。</w:t>
      </w:r>
    </w:p>
    <w:p>
      <w:pPr>
        <w:pStyle w:val="2"/>
        <w:spacing w:after="0"/>
        <w:ind w:left="0" w:leftChars="0" w:firstLine="602"/>
        <w:rPr>
          <w:rFonts w:ascii="仿宋" w:hAnsi="仿宋" w:eastAsia="仿宋" w:cs="仿宋"/>
          <w:sz w:val="30"/>
          <w:szCs w:val="30"/>
        </w:rPr>
      </w:pPr>
      <w:r>
        <w:rPr>
          <w:rFonts w:hint="eastAsia" w:ascii="仿宋" w:hAnsi="仿宋" w:eastAsia="仿宋" w:cs="仿宋"/>
          <w:b/>
          <w:bCs/>
          <w:sz w:val="30"/>
          <w:szCs w:val="30"/>
        </w:rPr>
        <w:t>注：本次招标服务范围为滁州市第一人民医院南区，所有的空调（含一般空调）都在维修维保范围之内。</w:t>
      </w:r>
    </w:p>
    <w:p>
      <w:pPr>
        <w:ind w:firstLine="602" w:firstLineChars="200"/>
        <w:rPr>
          <w:rFonts w:ascii="仿宋" w:hAnsi="仿宋" w:eastAsia="仿宋" w:cs="仿宋"/>
          <w:sz w:val="30"/>
          <w:szCs w:val="30"/>
        </w:rPr>
      </w:pPr>
      <w:r>
        <w:rPr>
          <w:rFonts w:hint="eastAsia" w:ascii="仿宋" w:hAnsi="仿宋" w:eastAsia="仿宋" w:cs="仿宋"/>
          <w:b/>
          <w:bCs/>
          <w:kern w:val="0"/>
          <w:sz w:val="30"/>
          <w:szCs w:val="30"/>
        </w:rPr>
        <w:t>二、滁州市第一人民医院南区中央空调设备维保需求清单</w:t>
      </w:r>
    </w:p>
    <w:p>
      <w:pPr>
        <w:rPr>
          <w:rFonts w:ascii="仿宋" w:hAnsi="仿宋" w:eastAsia="仿宋" w:cs="仿宋"/>
          <w:b/>
          <w:bCs/>
          <w:sz w:val="30"/>
          <w:szCs w:val="30"/>
        </w:rPr>
      </w:pPr>
      <w:r>
        <w:rPr>
          <w:rFonts w:hint="eastAsia" w:ascii="仿宋" w:hAnsi="仿宋" w:eastAsia="仿宋" w:cs="仿宋"/>
          <w:b/>
          <w:bCs/>
          <w:sz w:val="30"/>
          <w:szCs w:val="30"/>
        </w:rPr>
        <w:t>（后期实施维修维保过程中出现清单与实际不符时，以实际所有空调设备为准）</w:t>
      </w:r>
    </w:p>
    <w:p>
      <w:pPr>
        <w:rPr>
          <w:rFonts w:ascii="仿宋" w:hAnsi="仿宋" w:eastAsia="仿宋" w:cs="仿宋"/>
          <w:sz w:val="30"/>
          <w:szCs w:val="30"/>
          <w:u w:color="000000"/>
        </w:rPr>
      </w:pPr>
      <w:r>
        <w:rPr>
          <w:rFonts w:hint="eastAsia" w:ascii="仿宋" w:hAnsi="仿宋" w:eastAsia="仿宋" w:cs="仿宋"/>
          <w:sz w:val="30"/>
          <w:szCs w:val="30"/>
          <w:u w:color="000000"/>
        </w:rPr>
        <w:br w:type="page"/>
      </w:r>
    </w:p>
    <w:p>
      <w:pPr>
        <w:jc w:val="center"/>
        <w:rPr>
          <w:rFonts w:ascii="仿宋" w:hAnsi="仿宋" w:eastAsia="仿宋" w:cs="仿宋"/>
          <w:sz w:val="30"/>
          <w:szCs w:val="30"/>
        </w:rPr>
      </w:pPr>
      <w:r>
        <w:rPr>
          <w:rFonts w:hint="eastAsia" w:ascii="仿宋" w:hAnsi="仿宋" w:eastAsia="仿宋" w:cs="仿宋"/>
          <w:sz w:val="30"/>
          <w:szCs w:val="30"/>
          <w:u w:color="000000"/>
        </w:rPr>
        <w:t>1.水系统风机盘管</w:t>
      </w:r>
    </w:p>
    <w:tbl>
      <w:tblPr>
        <w:tblStyle w:val="7"/>
        <w:tblW w:w="8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2336"/>
        <w:gridCol w:w="864"/>
        <w:gridCol w:w="924"/>
        <w:gridCol w:w="2612"/>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序号</w:t>
            </w:r>
          </w:p>
        </w:tc>
        <w:tc>
          <w:tcPr>
            <w:tcW w:w="233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型号</w:t>
            </w: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品牌</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数量（个）</w:t>
            </w:r>
          </w:p>
        </w:tc>
        <w:tc>
          <w:tcPr>
            <w:tcW w:w="261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维保内容</w:t>
            </w:r>
          </w:p>
        </w:tc>
        <w:tc>
          <w:tcPr>
            <w:tcW w:w="131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1</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r>
              <w:rPr>
                <w:rFonts w:hint="eastAsia" w:ascii="仿宋" w:hAnsi="仿宋" w:eastAsia="仿宋" w:cs="仿宋"/>
                <w:sz w:val="24"/>
              </w:rPr>
              <w:t>暗装卧式安装风机盘管YGFC03CC2H</w:t>
            </w: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约克</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12</w:t>
            </w:r>
          </w:p>
        </w:tc>
        <w:tc>
          <w:tcPr>
            <w:tcW w:w="2612" w:type="dxa"/>
            <w:vMerge w:val="restart"/>
            <w:tcBorders>
              <w:top w:val="single" w:color="auto" w:sz="4" w:space="0"/>
              <w:left w:val="single" w:color="auto" w:sz="4" w:space="0"/>
              <w:right w:val="single" w:color="auto" w:sz="4" w:space="0"/>
            </w:tcBorders>
            <w:vAlign w:val="center"/>
          </w:tcPr>
          <w:p>
            <w:pPr>
              <w:pStyle w:val="3"/>
              <w:spacing w:after="0"/>
              <w:ind w:left="0" w:leftChars="0"/>
              <w:jc w:val="left"/>
              <w:rPr>
                <w:rFonts w:ascii="仿宋" w:hAnsi="仿宋" w:eastAsia="仿宋" w:cs="仿宋"/>
                <w:sz w:val="24"/>
              </w:rPr>
            </w:pPr>
            <w:r>
              <w:rPr>
                <w:rFonts w:hint="eastAsia" w:ascii="仿宋" w:hAnsi="仿宋" w:eastAsia="仿宋" w:cs="仿宋"/>
                <w:sz w:val="24"/>
              </w:rPr>
              <w:t>按本方案规定的内容进行正常巡检。排除一般性故障。</w:t>
            </w:r>
          </w:p>
          <w:p>
            <w:pPr>
              <w:pStyle w:val="3"/>
              <w:spacing w:after="0"/>
              <w:ind w:left="0" w:leftChars="0"/>
              <w:jc w:val="left"/>
              <w:rPr>
                <w:rFonts w:ascii="仿宋" w:hAnsi="仿宋" w:eastAsia="仿宋" w:cs="仿宋"/>
                <w:sz w:val="24"/>
              </w:rPr>
            </w:pPr>
            <w:r>
              <w:rPr>
                <w:rFonts w:hint="eastAsia" w:ascii="仿宋" w:hAnsi="仿宋" w:eastAsia="仿宋" w:cs="仿宋"/>
                <w:sz w:val="24"/>
              </w:rPr>
              <w:t>按本方案规定内容进行定期维护保养。</w:t>
            </w:r>
          </w:p>
          <w:p>
            <w:pPr>
              <w:pStyle w:val="3"/>
              <w:spacing w:after="0"/>
              <w:ind w:left="0" w:leftChars="0"/>
              <w:jc w:val="left"/>
              <w:rPr>
                <w:rFonts w:ascii="仿宋" w:hAnsi="仿宋" w:eastAsia="仿宋" w:cs="仿宋"/>
                <w:sz w:val="24"/>
              </w:rPr>
            </w:pPr>
            <w:r>
              <w:rPr>
                <w:rFonts w:hint="eastAsia" w:ascii="仿宋" w:hAnsi="仿宋" w:eastAsia="仿宋" w:cs="仿宋"/>
                <w:sz w:val="24"/>
              </w:rPr>
              <w:t>按本方案规定内容进行设备、装置及管道、管线的检修，易损件必须定期更换。</w:t>
            </w:r>
          </w:p>
          <w:p>
            <w:pPr>
              <w:pStyle w:val="3"/>
              <w:spacing w:after="0"/>
              <w:ind w:left="0" w:leftChars="0"/>
              <w:jc w:val="left"/>
              <w:rPr>
                <w:rFonts w:ascii="仿宋" w:hAnsi="仿宋" w:eastAsia="仿宋" w:cs="仿宋"/>
                <w:sz w:val="24"/>
              </w:rPr>
            </w:pPr>
            <w:r>
              <w:rPr>
                <w:rFonts w:hint="eastAsia" w:ascii="仿宋" w:hAnsi="仿宋" w:eastAsia="仿宋" w:cs="仿宋"/>
                <w:sz w:val="24"/>
              </w:rPr>
              <w:t>编制、填写维护、保养、检修台帐。</w:t>
            </w:r>
          </w:p>
          <w:p>
            <w:pPr>
              <w:pStyle w:val="3"/>
              <w:spacing w:after="0"/>
              <w:ind w:left="0" w:leftChars="0"/>
              <w:jc w:val="left"/>
              <w:rPr>
                <w:rFonts w:ascii="仿宋" w:hAnsi="仿宋" w:eastAsia="仿宋" w:cs="仿宋"/>
                <w:sz w:val="24"/>
              </w:rPr>
            </w:pPr>
            <w:r>
              <w:rPr>
                <w:rFonts w:hint="eastAsia" w:ascii="仿宋" w:hAnsi="仿宋" w:eastAsia="仿宋" w:cs="仿宋"/>
                <w:sz w:val="24"/>
              </w:rPr>
              <w:t>检查电容是否有损坏现象，积水盘是否脏堵，对风口过滤网进行清洗。对盘管脏堵进行清洗。对出回风口管道发现偏斜进行梳理</w:t>
            </w:r>
          </w:p>
          <w:p>
            <w:pPr>
              <w:jc w:val="center"/>
              <w:rPr>
                <w:rFonts w:ascii="仿宋" w:hAnsi="仿宋" w:eastAsia="仿宋" w:cs="仿宋"/>
                <w:sz w:val="24"/>
              </w:rPr>
            </w:pPr>
          </w:p>
        </w:tc>
        <w:tc>
          <w:tcPr>
            <w:tcW w:w="1316" w:type="dxa"/>
            <w:vMerge w:val="restart"/>
            <w:tcBorders>
              <w:top w:val="single" w:color="auto" w:sz="4" w:space="0"/>
              <w:left w:val="single" w:color="auto" w:sz="4" w:space="0"/>
              <w:right w:val="single" w:color="auto" w:sz="4" w:space="0"/>
            </w:tcBorders>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2</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r>
              <w:rPr>
                <w:rFonts w:hint="eastAsia" w:ascii="仿宋" w:hAnsi="仿宋" w:eastAsia="仿宋" w:cs="仿宋"/>
                <w:sz w:val="24"/>
              </w:rPr>
              <w:t>暗装卧式安装风机盘管YGFC04CC2H</w:t>
            </w: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约克</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61</w:t>
            </w:r>
          </w:p>
        </w:tc>
        <w:tc>
          <w:tcPr>
            <w:tcW w:w="2612" w:type="dxa"/>
            <w:vMerge w:val="continue"/>
            <w:tcBorders>
              <w:left w:val="single" w:color="auto" w:sz="4" w:space="0"/>
              <w:right w:val="single" w:color="auto" w:sz="4" w:space="0"/>
            </w:tcBorders>
            <w:vAlign w:val="center"/>
          </w:tcPr>
          <w:p>
            <w:pPr>
              <w:jc w:val="center"/>
              <w:rPr>
                <w:rFonts w:ascii="仿宋" w:hAnsi="仿宋" w:eastAsia="仿宋" w:cs="仿宋"/>
                <w:sz w:val="24"/>
              </w:rPr>
            </w:pPr>
          </w:p>
        </w:tc>
        <w:tc>
          <w:tcPr>
            <w:tcW w:w="1316" w:type="dxa"/>
            <w:vMerge w:val="continue"/>
            <w:tcBorders>
              <w:left w:val="single" w:color="auto" w:sz="4" w:space="0"/>
              <w:right w:val="single" w:color="auto" w:sz="4" w:space="0"/>
            </w:tcBorders>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3</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r>
              <w:rPr>
                <w:rFonts w:hint="eastAsia" w:ascii="仿宋" w:hAnsi="仿宋" w:eastAsia="仿宋" w:cs="仿宋"/>
                <w:sz w:val="24"/>
              </w:rPr>
              <w:t>暗装卧式安装风机盘管YGFC04CC2H</w:t>
            </w: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约克</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626</w:t>
            </w:r>
          </w:p>
        </w:tc>
        <w:tc>
          <w:tcPr>
            <w:tcW w:w="2612" w:type="dxa"/>
            <w:vMerge w:val="continue"/>
            <w:tcBorders>
              <w:left w:val="single" w:color="auto" w:sz="4" w:space="0"/>
              <w:right w:val="single" w:color="auto" w:sz="4" w:space="0"/>
            </w:tcBorders>
            <w:vAlign w:val="center"/>
          </w:tcPr>
          <w:p>
            <w:pPr>
              <w:jc w:val="center"/>
              <w:rPr>
                <w:rFonts w:ascii="仿宋" w:hAnsi="仿宋" w:eastAsia="仿宋" w:cs="仿宋"/>
                <w:sz w:val="24"/>
              </w:rPr>
            </w:pPr>
          </w:p>
        </w:tc>
        <w:tc>
          <w:tcPr>
            <w:tcW w:w="1316" w:type="dxa"/>
            <w:vMerge w:val="continue"/>
            <w:tcBorders>
              <w:left w:val="single" w:color="auto" w:sz="4" w:space="0"/>
              <w:right w:val="single" w:color="auto" w:sz="4" w:space="0"/>
            </w:tcBorders>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4</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r>
              <w:rPr>
                <w:rFonts w:hint="eastAsia" w:ascii="仿宋" w:hAnsi="仿宋" w:eastAsia="仿宋" w:cs="仿宋"/>
                <w:sz w:val="24"/>
              </w:rPr>
              <w:t>暗装卧式安装风机盘管YGFC05CC3H</w:t>
            </w: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约克</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462</w:t>
            </w:r>
          </w:p>
        </w:tc>
        <w:tc>
          <w:tcPr>
            <w:tcW w:w="2612" w:type="dxa"/>
            <w:vMerge w:val="continue"/>
            <w:tcBorders>
              <w:left w:val="single" w:color="auto" w:sz="4" w:space="0"/>
              <w:right w:val="single" w:color="auto" w:sz="4" w:space="0"/>
            </w:tcBorders>
            <w:vAlign w:val="center"/>
          </w:tcPr>
          <w:p>
            <w:pPr>
              <w:jc w:val="center"/>
              <w:rPr>
                <w:rFonts w:ascii="仿宋" w:hAnsi="仿宋" w:eastAsia="仿宋" w:cs="仿宋"/>
                <w:sz w:val="24"/>
              </w:rPr>
            </w:pPr>
          </w:p>
        </w:tc>
        <w:tc>
          <w:tcPr>
            <w:tcW w:w="1316" w:type="dxa"/>
            <w:vMerge w:val="continue"/>
            <w:tcBorders>
              <w:left w:val="single" w:color="auto" w:sz="4" w:space="0"/>
              <w:right w:val="single" w:color="auto" w:sz="4" w:space="0"/>
            </w:tcBorders>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5</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r>
              <w:rPr>
                <w:rFonts w:hint="eastAsia" w:ascii="仿宋" w:hAnsi="仿宋" w:eastAsia="仿宋" w:cs="仿宋"/>
                <w:sz w:val="24"/>
              </w:rPr>
              <w:t>暗装卧式安装风机盘管YGFC07CC2H</w:t>
            </w: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约克</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173</w:t>
            </w:r>
          </w:p>
        </w:tc>
        <w:tc>
          <w:tcPr>
            <w:tcW w:w="2612" w:type="dxa"/>
            <w:vMerge w:val="continue"/>
            <w:tcBorders>
              <w:left w:val="single" w:color="auto" w:sz="4" w:space="0"/>
              <w:right w:val="single" w:color="auto" w:sz="4" w:space="0"/>
            </w:tcBorders>
            <w:vAlign w:val="center"/>
          </w:tcPr>
          <w:p>
            <w:pPr>
              <w:jc w:val="center"/>
              <w:rPr>
                <w:rFonts w:ascii="仿宋" w:hAnsi="仿宋" w:eastAsia="仿宋" w:cs="仿宋"/>
                <w:sz w:val="24"/>
              </w:rPr>
            </w:pPr>
          </w:p>
        </w:tc>
        <w:tc>
          <w:tcPr>
            <w:tcW w:w="1316" w:type="dxa"/>
            <w:vMerge w:val="continue"/>
            <w:tcBorders>
              <w:left w:val="single" w:color="auto" w:sz="4" w:space="0"/>
              <w:right w:val="single" w:color="auto" w:sz="4" w:space="0"/>
            </w:tcBorders>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6</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r>
              <w:rPr>
                <w:rFonts w:hint="eastAsia" w:ascii="仿宋" w:hAnsi="仿宋" w:eastAsia="仿宋" w:cs="仿宋"/>
                <w:sz w:val="24"/>
              </w:rPr>
              <w:t>暗装卧式安装风机盘管YGFC08CC2H</w:t>
            </w: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约克</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548</w:t>
            </w:r>
          </w:p>
        </w:tc>
        <w:tc>
          <w:tcPr>
            <w:tcW w:w="2612" w:type="dxa"/>
            <w:vMerge w:val="continue"/>
            <w:tcBorders>
              <w:left w:val="single" w:color="auto" w:sz="4" w:space="0"/>
              <w:right w:val="single" w:color="auto" w:sz="4" w:space="0"/>
            </w:tcBorders>
            <w:vAlign w:val="center"/>
          </w:tcPr>
          <w:p>
            <w:pPr>
              <w:jc w:val="center"/>
              <w:rPr>
                <w:rFonts w:ascii="仿宋" w:hAnsi="仿宋" w:eastAsia="仿宋" w:cs="仿宋"/>
                <w:sz w:val="24"/>
              </w:rPr>
            </w:pPr>
          </w:p>
        </w:tc>
        <w:tc>
          <w:tcPr>
            <w:tcW w:w="1316" w:type="dxa"/>
            <w:vMerge w:val="continue"/>
            <w:tcBorders>
              <w:left w:val="single" w:color="auto" w:sz="4" w:space="0"/>
              <w:right w:val="single" w:color="auto" w:sz="4" w:space="0"/>
            </w:tcBorders>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7</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r>
              <w:rPr>
                <w:rFonts w:hint="eastAsia" w:ascii="仿宋" w:hAnsi="仿宋" w:eastAsia="仿宋" w:cs="仿宋"/>
                <w:sz w:val="24"/>
              </w:rPr>
              <w:t>暗装卧式安装风机盘管YGFC10CC2H</w:t>
            </w: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约克</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155</w:t>
            </w:r>
          </w:p>
        </w:tc>
        <w:tc>
          <w:tcPr>
            <w:tcW w:w="2612" w:type="dxa"/>
            <w:vMerge w:val="continue"/>
            <w:tcBorders>
              <w:left w:val="single" w:color="auto" w:sz="4" w:space="0"/>
              <w:right w:val="single" w:color="auto" w:sz="4" w:space="0"/>
            </w:tcBorders>
            <w:vAlign w:val="center"/>
          </w:tcPr>
          <w:p>
            <w:pPr>
              <w:jc w:val="center"/>
              <w:rPr>
                <w:rFonts w:ascii="仿宋" w:hAnsi="仿宋" w:eastAsia="仿宋" w:cs="仿宋"/>
                <w:sz w:val="24"/>
              </w:rPr>
            </w:pPr>
          </w:p>
        </w:tc>
        <w:tc>
          <w:tcPr>
            <w:tcW w:w="1316" w:type="dxa"/>
            <w:vMerge w:val="continue"/>
            <w:tcBorders>
              <w:left w:val="single" w:color="auto" w:sz="4" w:space="0"/>
              <w:right w:val="single" w:color="auto" w:sz="4" w:space="0"/>
            </w:tcBorders>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8</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r>
              <w:rPr>
                <w:rFonts w:hint="eastAsia" w:ascii="仿宋" w:hAnsi="仿宋" w:eastAsia="仿宋" w:cs="仿宋"/>
                <w:sz w:val="24"/>
              </w:rPr>
              <w:t>卡顶式风机盘管</w:t>
            </w:r>
          </w:p>
          <w:p>
            <w:pPr>
              <w:widowControl/>
              <w:jc w:val="left"/>
              <w:rPr>
                <w:rFonts w:ascii="仿宋" w:hAnsi="仿宋" w:eastAsia="仿宋" w:cs="仿宋"/>
                <w:kern w:val="0"/>
                <w:sz w:val="24"/>
              </w:rPr>
            </w:pPr>
            <w:r>
              <w:rPr>
                <w:rFonts w:hint="eastAsia" w:ascii="仿宋" w:hAnsi="仿宋" w:eastAsia="仿宋" w:cs="仿宋"/>
                <w:sz w:val="24"/>
              </w:rPr>
              <w:t>YGFC-03CK</w:t>
            </w: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约克</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169</w:t>
            </w:r>
          </w:p>
        </w:tc>
        <w:tc>
          <w:tcPr>
            <w:tcW w:w="2612" w:type="dxa"/>
            <w:vMerge w:val="continue"/>
            <w:tcBorders>
              <w:left w:val="single" w:color="auto" w:sz="4" w:space="0"/>
              <w:right w:val="single" w:color="auto" w:sz="4" w:space="0"/>
            </w:tcBorders>
            <w:vAlign w:val="center"/>
          </w:tcPr>
          <w:p>
            <w:pPr>
              <w:jc w:val="center"/>
              <w:rPr>
                <w:rFonts w:ascii="仿宋" w:hAnsi="仿宋" w:eastAsia="仿宋" w:cs="仿宋"/>
                <w:sz w:val="24"/>
              </w:rPr>
            </w:pPr>
          </w:p>
        </w:tc>
        <w:tc>
          <w:tcPr>
            <w:tcW w:w="1316" w:type="dxa"/>
            <w:vMerge w:val="continue"/>
            <w:tcBorders>
              <w:left w:val="single" w:color="auto" w:sz="4" w:space="0"/>
              <w:right w:val="single" w:color="auto" w:sz="4" w:space="0"/>
            </w:tcBorders>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9</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r>
              <w:rPr>
                <w:rFonts w:hint="eastAsia" w:ascii="仿宋" w:hAnsi="仿宋" w:eastAsia="仿宋" w:cs="仿宋"/>
                <w:sz w:val="24"/>
              </w:rPr>
              <w:t>卡顶式风机盘管</w:t>
            </w:r>
          </w:p>
          <w:p>
            <w:pPr>
              <w:widowControl/>
              <w:jc w:val="left"/>
              <w:rPr>
                <w:rFonts w:ascii="仿宋" w:hAnsi="仿宋" w:eastAsia="仿宋" w:cs="仿宋"/>
                <w:kern w:val="0"/>
                <w:sz w:val="24"/>
              </w:rPr>
            </w:pPr>
            <w:r>
              <w:rPr>
                <w:rFonts w:hint="eastAsia" w:ascii="仿宋" w:hAnsi="仿宋" w:eastAsia="仿宋" w:cs="仿宋"/>
                <w:sz w:val="24"/>
              </w:rPr>
              <w:t>YGFC-04CK</w:t>
            </w: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约克</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90</w:t>
            </w:r>
          </w:p>
        </w:tc>
        <w:tc>
          <w:tcPr>
            <w:tcW w:w="2612" w:type="dxa"/>
            <w:vMerge w:val="continue"/>
            <w:tcBorders>
              <w:left w:val="single" w:color="auto" w:sz="4" w:space="0"/>
              <w:right w:val="single" w:color="auto" w:sz="4" w:space="0"/>
            </w:tcBorders>
            <w:vAlign w:val="center"/>
          </w:tcPr>
          <w:p>
            <w:pPr>
              <w:jc w:val="center"/>
              <w:rPr>
                <w:rFonts w:ascii="仿宋" w:hAnsi="仿宋" w:eastAsia="仿宋" w:cs="仿宋"/>
                <w:sz w:val="24"/>
              </w:rPr>
            </w:pPr>
          </w:p>
        </w:tc>
        <w:tc>
          <w:tcPr>
            <w:tcW w:w="1316" w:type="dxa"/>
            <w:vMerge w:val="continue"/>
            <w:tcBorders>
              <w:left w:val="single" w:color="auto" w:sz="4" w:space="0"/>
              <w:right w:val="single" w:color="auto" w:sz="4" w:space="0"/>
            </w:tcBorders>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u w:color="000000"/>
              </w:rPr>
            </w:pPr>
            <w:r>
              <w:rPr>
                <w:rFonts w:hint="eastAsia" w:ascii="仿宋" w:hAnsi="仿宋" w:eastAsia="仿宋" w:cs="仿宋"/>
                <w:sz w:val="24"/>
                <w:u w:color="000000"/>
              </w:rPr>
              <w:t>10</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r>
              <w:rPr>
                <w:rFonts w:hint="eastAsia" w:ascii="仿宋" w:hAnsi="仿宋" w:eastAsia="仿宋" w:cs="仿宋"/>
                <w:sz w:val="24"/>
              </w:rPr>
              <w:t>卡顶式风机盘管</w:t>
            </w:r>
          </w:p>
          <w:p>
            <w:pPr>
              <w:widowControl/>
              <w:jc w:val="left"/>
              <w:rPr>
                <w:rFonts w:ascii="仿宋" w:hAnsi="仿宋" w:eastAsia="仿宋" w:cs="仿宋"/>
                <w:kern w:val="0"/>
                <w:sz w:val="24"/>
              </w:rPr>
            </w:pPr>
            <w:r>
              <w:rPr>
                <w:rFonts w:hint="eastAsia" w:ascii="仿宋" w:hAnsi="仿宋" w:eastAsia="仿宋" w:cs="仿宋"/>
                <w:sz w:val="24"/>
              </w:rPr>
              <w:t>YGFC-05CK</w:t>
            </w: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u w:color="000000"/>
              </w:rPr>
            </w:pPr>
            <w:r>
              <w:rPr>
                <w:rFonts w:hint="eastAsia" w:ascii="仿宋" w:hAnsi="仿宋" w:eastAsia="仿宋" w:cs="仿宋"/>
                <w:sz w:val="24"/>
                <w:u w:color="000000"/>
              </w:rPr>
              <w:t>约克</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u w:color="000000"/>
              </w:rPr>
            </w:pPr>
            <w:r>
              <w:rPr>
                <w:rFonts w:hint="eastAsia" w:ascii="仿宋" w:hAnsi="仿宋" w:eastAsia="仿宋" w:cs="仿宋"/>
                <w:sz w:val="24"/>
                <w:u w:color="000000"/>
              </w:rPr>
              <w:t>70</w:t>
            </w:r>
          </w:p>
        </w:tc>
        <w:tc>
          <w:tcPr>
            <w:tcW w:w="2612" w:type="dxa"/>
            <w:tcBorders>
              <w:left w:val="single" w:color="auto" w:sz="4" w:space="0"/>
              <w:right w:val="single" w:color="auto" w:sz="4" w:space="0"/>
            </w:tcBorders>
            <w:vAlign w:val="center"/>
          </w:tcPr>
          <w:p>
            <w:pPr>
              <w:jc w:val="center"/>
              <w:rPr>
                <w:rFonts w:ascii="仿宋" w:hAnsi="仿宋" w:eastAsia="仿宋" w:cs="仿宋"/>
                <w:sz w:val="24"/>
              </w:rPr>
            </w:pPr>
          </w:p>
        </w:tc>
        <w:tc>
          <w:tcPr>
            <w:tcW w:w="1316" w:type="dxa"/>
            <w:tcBorders>
              <w:left w:val="single" w:color="auto" w:sz="4" w:space="0"/>
              <w:right w:val="single" w:color="auto" w:sz="4" w:space="0"/>
            </w:tcBorders>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u w:color="000000"/>
              </w:rPr>
            </w:pPr>
            <w:r>
              <w:rPr>
                <w:rFonts w:hint="eastAsia" w:ascii="仿宋" w:hAnsi="仿宋" w:eastAsia="仿宋" w:cs="仿宋"/>
                <w:sz w:val="24"/>
                <w:u w:color="000000"/>
              </w:rPr>
              <w:t>11</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r>
              <w:rPr>
                <w:rFonts w:hint="eastAsia" w:ascii="仿宋" w:hAnsi="仿宋" w:eastAsia="仿宋" w:cs="仿宋"/>
                <w:sz w:val="24"/>
              </w:rPr>
              <w:t>卡顶式风机盘管</w:t>
            </w:r>
          </w:p>
          <w:p>
            <w:pPr>
              <w:widowControl/>
              <w:jc w:val="left"/>
              <w:rPr>
                <w:rFonts w:ascii="仿宋" w:hAnsi="仿宋" w:eastAsia="仿宋" w:cs="仿宋"/>
                <w:kern w:val="0"/>
                <w:sz w:val="24"/>
              </w:rPr>
            </w:pPr>
            <w:r>
              <w:rPr>
                <w:rFonts w:hint="eastAsia" w:ascii="仿宋" w:hAnsi="仿宋" w:eastAsia="仿宋" w:cs="仿宋"/>
                <w:sz w:val="24"/>
              </w:rPr>
              <w:t>YGFC-06CK</w:t>
            </w: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u w:color="000000"/>
              </w:rPr>
            </w:pPr>
            <w:r>
              <w:rPr>
                <w:rFonts w:hint="eastAsia" w:ascii="仿宋" w:hAnsi="仿宋" w:eastAsia="仿宋" w:cs="仿宋"/>
                <w:sz w:val="24"/>
                <w:u w:color="000000"/>
              </w:rPr>
              <w:t>约克</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u w:color="000000"/>
              </w:rPr>
            </w:pPr>
            <w:r>
              <w:rPr>
                <w:rFonts w:hint="eastAsia" w:ascii="仿宋" w:hAnsi="仿宋" w:eastAsia="仿宋" w:cs="仿宋"/>
                <w:sz w:val="24"/>
                <w:u w:color="000000"/>
              </w:rPr>
              <w:t>45</w:t>
            </w:r>
          </w:p>
        </w:tc>
        <w:tc>
          <w:tcPr>
            <w:tcW w:w="2612" w:type="dxa"/>
            <w:tcBorders>
              <w:left w:val="single" w:color="auto" w:sz="4" w:space="0"/>
              <w:right w:val="single" w:color="auto" w:sz="4" w:space="0"/>
            </w:tcBorders>
            <w:vAlign w:val="center"/>
          </w:tcPr>
          <w:p>
            <w:pPr>
              <w:jc w:val="center"/>
              <w:rPr>
                <w:rFonts w:ascii="仿宋" w:hAnsi="仿宋" w:eastAsia="仿宋" w:cs="仿宋"/>
                <w:sz w:val="24"/>
              </w:rPr>
            </w:pPr>
          </w:p>
        </w:tc>
        <w:tc>
          <w:tcPr>
            <w:tcW w:w="1316" w:type="dxa"/>
            <w:tcBorders>
              <w:left w:val="single" w:color="auto" w:sz="4" w:space="0"/>
              <w:right w:val="single" w:color="auto" w:sz="4" w:space="0"/>
            </w:tcBorders>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u w:color="000000"/>
              </w:rPr>
            </w:pPr>
            <w:r>
              <w:rPr>
                <w:rFonts w:hint="eastAsia" w:ascii="仿宋" w:hAnsi="仿宋" w:eastAsia="仿宋" w:cs="仿宋"/>
                <w:sz w:val="24"/>
                <w:u w:color="000000"/>
              </w:rPr>
              <w:t>12</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r>
              <w:rPr>
                <w:rFonts w:hint="eastAsia" w:ascii="仿宋" w:hAnsi="仿宋" w:eastAsia="仿宋" w:cs="仿宋"/>
                <w:sz w:val="24"/>
              </w:rPr>
              <w:t>卡顶式风机盘管</w:t>
            </w:r>
          </w:p>
          <w:p>
            <w:pPr>
              <w:widowControl/>
              <w:jc w:val="left"/>
              <w:rPr>
                <w:rFonts w:ascii="仿宋" w:hAnsi="仿宋" w:eastAsia="仿宋" w:cs="仿宋"/>
                <w:kern w:val="0"/>
                <w:sz w:val="24"/>
              </w:rPr>
            </w:pPr>
            <w:r>
              <w:rPr>
                <w:rFonts w:hint="eastAsia" w:ascii="仿宋" w:hAnsi="仿宋" w:eastAsia="仿宋" w:cs="仿宋"/>
                <w:sz w:val="24"/>
              </w:rPr>
              <w:t>YGFC-08CK</w:t>
            </w: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u w:color="000000"/>
              </w:rPr>
            </w:pPr>
            <w:r>
              <w:rPr>
                <w:rFonts w:hint="eastAsia" w:ascii="仿宋" w:hAnsi="仿宋" w:eastAsia="仿宋" w:cs="仿宋"/>
                <w:sz w:val="24"/>
                <w:u w:color="000000"/>
              </w:rPr>
              <w:t>约克</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u w:color="000000"/>
              </w:rPr>
            </w:pPr>
            <w:r>
              <w:rPr>
                <w:rFonts w:hint="eastAsia" w:ascii="仿宋" w:hAnsi="仿宋" w:eastAsia="仿宋" w:cs="仿宋"/>
                <w:sz w:val="24"/>
                <w:u w:color="000000"/>
              </w:rPr>
              <w:t>23</w:t>
            </w:r>
          </w:p>
        </w:tc>
        <w:tc>
          <w:tcPr>
            <w:tcW w:w="2612" w:type="dxa"/>
            <w:tcBorders>
              <w:left w:val="single" w:color="auto" w:sz="4" w:space="0"/>
              <w:bottom w:val="single" w:color="auto" w:sz="4" w:space="0"/>
              <w:right w:val="single" w:color="auto" w:sz="4" w:space="0"/>
            </w:tcBorders>
            <w:vAlign w:val="center"/>
          </w:tcPr>
          <w:p>
            <w:pPr>
              <w:jc w:val="center"/>
              <w:rPr>
                <w:rFonts w:ascii="仿宋" w:hAnsi="仿宋" w:eastAsia="仿宋" w:cs="仿宋"/>
                <w:sz w:val="24"/>
              </w:rPr>
            </w:pPr>
          </w:p>
        </w:tc>
        <w:tc>
          <w:tcPr>
            <w:tcW w:w="1316" w:type="dxa"/>
            <w:tcBorders>
              <w:left w:val="single" w:color="auto" w:sz="4" w:space="0"/>
              <w:bottom w:val="single" w:color="auto" w:sz="4" w:space="0"/>
              <w:right w:val="single" w:color="auto" w:sz="4" w:space="0"/>
            </w:tcBorders>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u w:color="000000"/>
              </w:rPr>
            </w:pPr>
            <w:r>
              <w:rPr>
                <w:rFonts w:hint="eastAsia" w:ascii="仿宋" w:hAnsi="仿宋" w:eastAsia="仿宋" w:cs="仿宋"/>
                <w:sz w:val="24"/>
                <w:u w:color="000000"/>
              </w:rPr>
              <w:t>13</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r>
              <w:rPr>
                <w:rFonts w:hint="eastAsia" w:ascii="仿宋" w:hAnsi="仿宋" w:eastAsia="仿宋" w:cs="仿宋"/>
                <w:sz w:val="24"/>
              </w:rPr>
              <w:t>卡顶式风机盘管</w:t>
            </w:r>
          </w:p>
          <w:p>
            <w:pPr>
              <w:widowControl/>
              <w:jc w:val="left"/>
              <w:rPr>
                <w:rFonts w:ascii="仿宋" w:hAnsi="仿宋" w:eastAsia="仿宋" w:cs="仿宋"/>
                <w:kern w:val="0"/>
                <w:sz w:val="24"/>
              </w:rPr>
            </w:pPr>
            <w:r>
              <w:rPr>
                <w:rFonts w:hint="eastAsia" w:ascii="仿宋" w:hAnsi="仿宋" w:eastAsia="仿宋" w:cs="仿宋"/>
                <w:sz w:val="24"/>
              </w:rPr>
              <w:t>YGFC-10CK</w:t>
            </w: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u w:color="000000"/>
              </w:rPr>
            </w:pPr>
            <w:r>
              <w:rPr>
                <w:rFonts w:hint="eastAsia" w:ascii="仿宋" w:hAnsi="仿宋" w:eastAsia="仿宋" w:cs="仿宋"/>
                <w:sz w:val="24"/>
                <w:u w:color="000000"/>
              </w:rPr>
              <w:t>约克</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u w:color="000000"/>
              </w:rPr>
            </w:pPr>
            <w:r>
              <w:rPr>
                <w:rFonts w:hint="eastAsia" w:ascii="仿宋" w:hAnsi="仿宋" w:eastAsia="仿宋" w:cs="仿宋"/>
                <w:sz w:val="24"/>
                <w:u w:color="000000"/>
              </w:rPr>
              <w:t>8</w:t>
            </w:r>
          </w:p>
        </w:tc>
        <w:tc>
          <w:tcPr>
            <w:tcW w:w="2612" w:type="dxa"/>
            <w:tcBorders>
              <w:left w:val="single" w:color="auto" w:sz="4" w:space="0"/>
              <w:bottom w:val="single" w:color="auto" w:sz="4" w:space="0"/>
              <w:right w:val="single" w:color="auto" w:sz="4" w:space="0"/>
            </w:tcBorders>
            <w:vAlign w:val="center"/>
          </w:tcPr>
          <w:p>
            <w:pPr>
              <w:jc w:val="center"/>
              <w:rPr>
                <w:rFonts w:ascii="仿宋" w:hAnsi="仿宋" w:eastAsia="仿宋" w:cs="仿宋"/>
                <w:sz w:val="24"/>
              </w:rPr>
            </w:pPr>
          </w:p>
        </w:tc>
        <w:tc>
          <w:tcPr>
            <w:tcW w:w="1316" w:type="dxa"/>
            <w:tcBorders>
              <w:left w:val="single" w:color="auto" w:sz="4" w:space="0"/>
              <w:bottom w:val="single" w:color="auto" w:sz="4" w:space="0"/>
              <w:right w:val="single" w:color="auto" w:sz="4" w:space="0"/>
            </w:tcBorders>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u w:color="000000"/>
              </w:rPr>
            </w:pPr>
            <w:r>
              <w:rPr>
                <w:rFonts w:hint="eastAsia" w:ascii="仿宋" w:hAnsi="仿宋" w:eastAsia="仿宋" w:cs="仿宋"/>
                <w:sz w:val="24"/>
                <w:u w:color="000000"/>
              </w:rPr>
              <w:t>14</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r>
              <w:rPr>
                <w:rFonts w:hint="eastAsia" w:ascii="仿宋" w:hAnsi="仿宋" w:eastAsia="仿宋" w:cs="仿宋"/>
                <w:sz w:val="24"/>
              </w:rPr>
              <w:t>卡顶式风机盘管</w:t>
            </w:r>
          </w:p>
          <w:p>
            <w:pPr>
              <w:widowControl/>
              <w:jc w:val="left"/>
              <w:rPr>
                <w:rFonts w:ascii="仿宋" w:hAnsi="仿宋" w:eastAsia="仿宋" w:cs="仿宋"/>
                <w:kern w:val="0"/>
                <w:sz w:val="24"/>
              </w:rPr>
            </w:pPr>
            <w:r>
              <w:rPr>
                <w:rFonts w:hint="eastAsia" w:ascii="仿宋" w:hAnsi="仿宋" w:eastAsia="仿宋" w:cs="仿宋"/>
                <w:sz w:val="24"/>
              </w:rPr>
              <w:t>YGFC-12CK</w:t>
            </w: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u w:color="000000"/>
              </w:rPr>
            </w:pPr>
            <w:r>
              <w:rPr>
                <w:rFonts w:hint="eastAsia" w:ascii="仿宋" w:hAnsi="仿宋" w:eastAsia="仿宋" w:cs="仿宋"/>
                <w:sz w:val="24"/>
                <w:u w:color="000000"/>
              </w:rPr>
              <w:t>约克</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u w:color="000000"/>
              </w:rPr>
            </w:pPr>
            <w:r>
              <w:rPr>
                <w:rFonts w:hint="eastAsia" w:ascii="仿宋" w:hAnsi="仿宋" w:eastAsia="仿宋" w:cs="仿宋"/>
                <w:sz w:val="24"/>
                <w:u w:color="000000"/>
              </w:rPr>
              <w:t>9</w:t>
            </w:r>
          </w:p>
        </w:tc>
        <w:tc>
          <w:tcPr>
            <w:tcW w:w="2612" w:type="dxa"/>
            <w:tcBorders>
              <w:left w:val="single" w:color="auto" w:sz="4" w:space="0"/>
              <w:right w:val="single" w:color="auto" w:sz="4" w:space="0"/>
            </w:tcBorders>
            <w:vAlign w:val="center"/>
          </w:tcPr>
          <w:p>
            <w:pPr>
              <w:jc w:val="center"/>
              <w:rPr>
                <w:rFonts w:ascii="仿宋" w:hAnsi="仿宋" w:eastAsia="仿宋" w:cs="仿宋"/>
                <w:sz w:val="24"/>
              </w:rPr>
            </w:pPr>
          </w:p>
        </w:tc>
        <w:tc>
          <w:tcPr>
            <w:tcW w:w="1316" w:type="dxa"/>
            <w:tcBorders>
              <w:left w:val="single" w:color="auto" w:sz="4" w:space="0"/>
              <w:right w:val="single" w:color="auto" w:sz="4" w:space="0"/>
            </w:tcBorders>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u w:color="000000"/>
              </w:rPr>
            </w:pPr>
            <w:r>
              <w:rPr>
                <w:rFonts w:hint="eastAsia" w:ascii="仿宋" w:hAnsi="仿宋" w:eastAsia="仿宋" w:cs="仿宋"/>
                <w:sz w:val="24"/>
                <w:u w:color="000000"/>
              </w:rPr>
              <w:t>15</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r>
              <w:rPr>
                <w:rFonts w:hint="eastAsia" w:ascii="仿宋" w:hAnsi="仿宋" w:eastAsia="仿宋" w:cs="仿宋"/>
                <w:sz w:val="24"/>
              </w:rPr>
              <w:t>风机盘管SCR300</w:t>
            </w: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u w:color="000000"/>
              </w:rPr>
            </w:pPr>
            <w:r>
              <w:rPr>
                <w:rFonts w:hint="eastAsia" w:ascii="仿宋" w:hAnsi="仿宋" w:eastAsia="仿宋" w:cs="仿宋"/>
                <w:sz w:val="24"/>
                <w:u w:color="000000"/>
              </w:rPr>
              <w:t>约克</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u w:color="000000"/>
              </w:rPr>
            </w:pPr>
            <w:r>
              <w:rPr>
                <w:rFonts w:hint="eastAsia" w:ascii="仿宋" w:hAnsi="仿宋" w:eastAsia="仿宋" w:cs="仿宋"/>
                <w:sz w:val="24"/>
                <w:u w:color="000000"/>
              </w:rPr>
              <w:t>72</w:t>
            </w:r>
          </w:p>
        </w:tc>
        <w:tc>
          <w:tcPr>
            <w:tcW w:w="2612" w:type="dxa"/>
            <w:tcBorders>
              <w:left w:val="single" w:color="auto" w:sz="4" w:space="0"/>
              <w:bottom w:val="single" w:color="auto" w:sz="4" w:space="0"/>
              <w:right w:val="single" w:color="auto" w:sz="4" w:space="0"/>
            </w:tcBorders>
            <w:vAlign w:val="center"/>
          </w:tcPr>
          <w:p>
            <w:pPr>
              <w:jc w:val="center"/>
              <w:rPr>
                <w:rFonts w:ascii="仿宋" w:hAnsi="仿宋" w:eastAsia="仿宋" w:cs="仿宋"/>
                <w:sz w:val="24"/>
              </w:rPr>
            </w:pPr>
          </w:p>
        </w:tc>
        <w:tc>
          <w:tcPr>
            <w:tcW w:w="1316" w:type="dxa"/>
            <w:tcBorders>
              <w:left w:val="single" w:color="auto" w:sz="4" w:space="0"/>
              <w:bottom w:val="single" w:color="auto" w:sz="4" w:space="0"/>
              <w:right w:val="single" w:color="auto" w:sz="4" w:space="0"/>
            </w:tcBorders>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u w:color="000000"/>
              </w:rPr>
            </w:pPr>
            <w:r>
              <w:rPr>
                <w:rFonts w:hint="eastAsia" w:ascii="仿宋" w:hAnsi="仿宋" w:eastAsia="仿宋" w:cs="仿宋"/>
                <w:sz w:val="24"/>
                <w:u w:color="000000"/>
              </w:rPr>
              <w:t>16</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r>
              <w:rPr>
                <w:rFonts w:hint="eastAsia" w:ascii="仿宋" w:hAnsi="仿宋" w:eastAsia="仿宋" w:cs="仿宋"/>
                <w:sz w:val="24"/>
              </w:rPr>
              <w:t>风机盘管SCR300</w:t>
            </w: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u w:color="000000"/>
              </w:rPr>
            </w:pPr>
            <w:r>
              <w:rPr>
                <w:rFonts w:hint="eastAsia" w:ascii="仿宋" w:hAnsi="仿宋" w:eastAsia="仿宋" w:cs="仿宋"/>
                <w:sz w:val="24"/>
                <w:u w:color="000000"/>
              </w:rPr>
              <w:t>约克</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u w:color="000000"/>
              </w:rPr>
            </w:pPr>
            <w:r>
              <w:rPr>
                <w:rFonts w:hint="eastAsia" w:ascii="仿宋" w:hAnsi="仿宋" w:eastAsia="仿宋" w:cs="仿宋"/>
                <w:sz w:val="24"/>
                <w:u w:color="000000"/>
              </w:rPr>
              <w:t>55</w:t>
            </w:r>
          </w:p>
        </w:tc>
        <w:tc>
          <w:tcPr>
            <w:tcW w:w="2612" w:type="dxa"/>
            <w:tcBorders>
              <w:left w:val="single" w:color="auto" w:sz="4" w:space="0"/>
              <w:bottom w:val="single" w:color="auto" w:sz="4" w:space="0"/>
              <w:right w:val="single" w:color="auto" w:sz="4" w:space="0"/>
            </w:tcBorders>
            <w:vAlign w:val="center"/>
          </w:tcPr>
          <w:p>
            <w:pPr>
              <w:jc w:val="center"/>
              <w:rPr>
                <w:rFonts w:ascii="仿宋" w:hAnsi="仿宋" w:eastAsia="仿宋" w:cs="仿宋"/>
                <w:sz w:val="24"/>
              </w:rPr>
            </w:pPr>
          </w:p>
        </w:tc>
        <w:tc>
          <w:tcPr>
            <w:tcW w:w="1316" w:type="dxa"/>
            <w:tcBorders>
              <w:left w:val="single" w:color="auto" w:sz="4" w:space="0"/>
              <w:bottom w:val="single" w:color="auto" w:sz="4" w:space="0"/>
              <w:right w:val="single" w:color="auto" w:sz="4" w:space="0"/>
            </w:tcBorders>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u w:color="000000"/>
              </w:rPr>
            </w:pPr>
            <w:r>
              <w:rPr>
                <w:rFonts w:hint="eastAsia" w:ascii="仿宋" w:hAnsi="仿宋" w:eastAsia="仿宋" w:cs="仿宋"/>
                <w:sz w:val="24"/>
                <w:u w:color="000000"/>
              </w:rPr>
              <w:t>17</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r>
              <w:rPr>
                <w:rFonts w:hint="eastAsia" w:ascii="仿宋" w:hAnsi="仿宋" w:eastAsia="仿宋" w:cs="仿宋"/>
                <w:sz w:val="24"/>
              </w:rPr>
              <w:t>风机盘管SCR300</w:t>
            </w: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u w:color="000000"/>
              </w:rPr>
            </w:pPr>
            <w:r>
              <w:rPr>
                <w:rFonts w:hint="eastAsia" w:ascii="仿宋" w:hAnsi="仿宋" w:eastAsia="仿宋" w:cs="仿宋"/>
                <w:sz w:val="24"/>
                <w:u w:color="000000"/>
              </w:rPr>
              <w:t>约克</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u w:color="000000"/>
              </w:rPr>
            </w:pPr>
            <w:r>
              <w:rPr>
                <w:rFonts w:hint="eastAsia" w:ascii="仿宋" w:hAnsi="仿宋" w:eastAsia="仿宋" w:cs="仿宋"/>
                <w:sz w:val="24"/>
                <w:u w:color="000000"/>
              </w:rPr>
              <w:t>80</w:t>
            </w:r>
          </w:p>
        </w:tc>
        <w:tc>
          <w:tcPr>
            <w:tcW w:w="2612" w:type="dxa"/>
            <w:tcBorders>
              <w:left w:val="single" w:color="auto" w:sz="4" w:space="0"/>
              <w:right w:val="single" w:color="auto" w:sz="4" w:space="0"/>
            </w:tcBorders>
            <w:vAlign w:val="center"/>
          </w:tcPr>
          <w:p>
            <w:pPr>
              <w:jc w:val="center"/>
              <w:rPr>
                <w:rFonts w:ascii="仿宋" w:hAnsi="仿宋" w:eastAsia="仿宋" w:cs="仿宋"/>
                <w:sz w:val="24"/>
              </w:rPr>
            </w:pPr>
          </w:p>
        </w:tc>
        <w:tc>
          <w:tcPr>
            <w:tcW w:w="1316" w:type="dxa"/>
            <w:tcBorders>
              <w:left w:val="single" w:color="auto" w:sz="4" w:space="0"/>
              <w:right w:val="single" w:color="auto" w:sz="4" w:space="0"/>
            </w:tcBorders>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u w:color="000000"/>
              </w:rPr>
            </w:pPr>
            <w:r>
              <w:rPr>
                <w:rFonts w:hint="eastAsia" w:ascii="仿宋" w:hAnsi="仿宋" w:eastAsia="仿宋" w:cs="仿宋"/>
                <w:sz w:val="24"/>
                <w:u w:color="000000"/>
              </w:rPr>
              <w:t>共计</w:t>
            </w:r>
          </w:p>
        </w:tc>
        <w:tc>
          <w:tcPr>
            <w:tcW w:w="233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sz w:val="24"/>
              </w:rPr>
            </w:pP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u w:color="000000"/>
              </w:rPr>
            </w:pP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u w:color="000000"/>
              </w:rPr>
            </w:pPr>
            <w:r>
              <w:rPr>
                <w:rFonts w:hint="eastAsia" w:ascii="仿宋" w:hAnsi="仿宋" w:eastAsia="仿宋" w:cs="仿宋"/>
                <w:sz w:val="24"/>
                <w:u w:color="000000"/>
              </w:rPr>
              <w:t>2658</w:t>
            </w:r>
          </w:p>
        </w:tc>
        <w:tc>
          <w:tcPr>
            <w:tcW w:w="2612" w:type="dxa"/>
            <w:tcBorders>
              <w:left w:val="single" w:color="auto" w:sz="4" w:space="0"/>
              <w:bottom w:val="single" w:color="auto" w:sz="4" w:space="0"/>
              <w:right w:val="single" w:color="auto" w:sz="4" w:space="0"/>
            </w:tcBorders>
            <w:vAlign w:val="center"/>
          </w:tcPr>
          <w:p>
            <w:pPr>
              <w:jc w:val="center"/>
              <w:rPr>
                <w:rFonts w:ascii="仿宋" w:hAnsi="仿宋" w:eastAsia="仿宋" w:cs="仿宋"/>
                <w:sz w:val="24"/>
              </w:rPr>
            </w:pPr>
          </w:p>
        </w:tc>
        <w:tc>
          <w:tcPr>
            <w:tcW w:w="1316" w:type="dxa"/>
            <w:tcBorders>
              <w:left w:val="single" w:color="auto" w:sz="4" w:space="0"/>
              <w:bottom w:val="single" w:color="auto" w:sz="4" w:space="0"/>
              <w:right w:val="single" w:color="auto" w:sz="4" w:space="0"/>
            </w:tcBorders>
          </w:tcPr>
          <w:p>
            <w:pPr>
              <w:rPr>
                <w:rFonts w:ascii="仿宋" w:hAnsi="仿宋" w:eastAsia="仿宋" w:cs="仿宋"/>
                <w:sz w:val="24"/>
              </w:rPr>
            </w:pPr>
          </w:p>
        </w:tc>
      </w:tr>
    </w:tbl>
    <w:p>
      <w:pPr>
        <w:rPr>
          <w:rFonts w:ascii="仿宋" w:hAnsi="仿宋" w:eastAsia="仿宋" w:cs="仿宋"/>
          <w:sz w:val="30"/>
          <w:szCs w:val="30"/>
          <w:u w:color="000000"/>
        </w:rPr>
      </w:pPr>
      <w:r>
        <w:rPr>
          <w:rFonts w:hint="eastAsia" w:ascii="仿宋" w:hAnsi="仿宋" w:eastAsia="仿宋" w:cs="仿宋"/>
          <w:sz w:val="30"/>
          <w:szCs w:val="30"/>
          <w:u w:color="000000"/>
        </w:rPr>
        <w:br w:type="page"/>
      </w:r>
    </w:p>
    <w:p>
      <w:pPr>
        <w:jc w:val="center"/>
        <w:rPr>
          <w:rFonts w:ascii="仿宋" w:hAnsi="仿宋" w:eastAsia="仿宋" w:cs="仿宋"/>
          <w:sz w:val="30"/>
          <w:szCs w:val="30"/>
          <w:u w:color="000000"/>
        </w:rPr>
      </w:pPr>
      <w:r>
        <w:rPr>
          <w:rFonts w:hint="eastAsia" w:ascii="仿宋" w:hAnsi="仿宋" w:eastAsia="仿宋" w:cs="仿宋"/>
          <w:sz w:val="30"/>
          <w:szCs w:val="30"/>
          <w:u w:color="000000"/>
        </w:rPr>
        <w:t>2.水系统主机</w:t>
      </w:r>
    </w:p>
    <w:tbl>
      <w:tblPr>
        <w:tblStyle w:val="7"/>
        <w:tblW w:w="8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2093"/>
        <w:gridCol w:w="783"/>
        <w:gridCol w:w="836"/>
        <w:gridCol w:w="2961"/>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5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序号</w:t>
            </w:r>
          </w:p>
        </w:tc>
        <w:tc>
          <w:tcPr>
            <w:tcW w:w="20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型号</w:t>
            </w:r>
          </w:p>
        </w:tc>
        <w:tc>
          <w:tcPr>
            <w:tcW w:w="78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品牌</w:t>
            </w:r>
          </w:p>
        </w:tc>
        <w:tc>
          <w:tcPr>
            <w:tcW w:w="83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数量（个）</w:t>
            </w:r>
          </w:p>
        </w:tc>
        <w:tc>
          <w:tcPr>
            <w:tcW w:w="296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维保内容</w:t>
            </w:r>
          </w:p>
        </w:tc>
        <w:tc>
          <w:tcPr>
            <w:tcW w:w="132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trPr>
        <w:tc>
          <w:tcPr>
            <w:tcW w:w="75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1</w:t>
            </w:r>
          </w:p>
        </w:tc>
        <w:tc>
          <w:tcPr>
            <w:tcW w:w="2093"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sz w:val="24"/>
              </w:rPr>
            </w:pPr>
            <w:r>
              <w:rPr>
                <w:rFonts w:hint="eastAsia" w:ascii="仿宋" w:hAnsi="仿宋" w:eastAsia="仿宋" w:cs="仿宋"/>
                <w:sz w:val="24"/>
                <w:u w:color="000000"/>
              </w:rPr>
              <w:t>住院门诊部主机</w:t>
            </w:r>
          </w:p>
        </w:tc>
        <w:tc>
          <w:tcPr>
            <w:tcW w:w="78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约克</w:t>
            </w:r>
          </w:p>
        </w:tc>
        <w:tc>
          <w:tcPr>
            <w:tcW w:w="83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6</w:t>
            </w:r>
          </w:p>
        </w:tc>
        <w:tc>
          <w:tcPr>
            <w:tcW w:w="2961" w:type="dxa"/>
            <w:vMerge w:val="restart"/>
            <w:tcBorders>
              <w:top w:val="single" w:color="auto" w:sz="4" w:space="0"/>
              <w:left w:val="single" w:color="auto" w:sz="4" w:space="0"/>
              <w:right w:val="single" w:color="auto" w:sz="4" w:space="0"/>
            </w:tcBorders>
            <w:vAlign w:val="center"/>
          </w:tcPr>
          <w:p>
            <w:pPr>
              <w:pStyle w:val="3"/>
              <w:spacing w:after="0"/>
              <w:ind w:left="0" w:leftChars="0"/>
              <w:jc w:val="left"/>
              <w:rPr>
                <w:rFonts w:ascii="仿宋" w:hAnsi="仿宋" w:eastAsia="仿宋" w:cs="仿宋"/>
                <w:sz w:val="24"/>
              </w:rPr>
            </w:pPr>
            <w:r>
              <w:rPr>
                <w:rFonts w:hint="eastAsia" w:ascii="仿宋" w:hAnsi="仿宋" w:eastAsia="仿宋" w:cs="仿宋"/>
                <w:sz w:val="24"/>
              </w:rPr>
              <w:t>按本方案规定的内容进行正常巡检。排除一般性故障。</w:t>
            </w:r>
          </w:p>
          <w:p>
            <w:pPr>
              <w:pStyle w:val="3"/>
              <w:spacing w:after="0"/>
              <w:ind w:left="0" w:leftChars="0"/>
              <w:jc w:val="left"/>
              <w:rPr>
                <w:rFonts w:ascii="仿宋" w:hAnsi="仿宋" w:eastAsia="仿宋" w:cs="仿宋"/>
                <w:sz w:val="24"/>
              </w:rPr>
            </w:pPr>
            <w:r>
              <w:rPr>
                <w:rFonts w:hint="eastAsia" w:ascii="仿宋" w:hAnsi="仿宋" w:eastAsia="仿宋" w:cs="仿宋"/>
                <w:sz w:val="24"/>
              </w:rPr>
              <w:t>按本方案规定内容进行定期维护保养。</w:t>
            </w:r>
          </w:p>
          <w:p>
            <w:pPr>
              <w:pStyle w:val="3"/>
              <w:spacing w:after="0"/>
              <w:ind w:left="0" w:leftChars="0"/>
              <w:jc w:val="left"/>
              <w:rPr>
                <w:rFonts w:ascii="仿宋" w:hAnsi="仿宋" w:eastAsia="仿宋" w:cs="仿宋"/>
                <w:sz w:val="24"/>
              </w:rPr>
            </w:pPr>
            <w:r>
              <w:rPr>
                <w:rFonts w:hint="eastAsia" w:ascii="仿宋" w:hAnsi="仿宋" w:eastAsia="仿宋" w:cs="仿宋"/>
                <w:sz w:val="24"/>
              </w:rPr>
              <w:t>按本方案规定内容进行设备、装置及管道、管线的检修，易损件必须定期更换。</w:t>
            </w:r>
          </w:p>
          <w:p>
            <w:pPr>
              <w:pStyle w:val="3"/>
              <w:spacing w:after="0"/>
              <w:ind w:left="0" w:leftChars="0"/>
              <w:jc w:val="left"/>
              <w:rPr>
                <w:rFonts w:ascii="仿宋" w:hAnsi="仿宋" w:eastAsia="仿宋" w:cs="仿宋"/>
                <w:sz w:val="24"/>
              </w:rPr>
            </w:pPr>
            <w:r>
              <w:rPr>
                <w:rFonts w:hint="eastAsia" w:ascii="仿宋" w:hAnsi="仿宋" w:eastAsia="仿宋" w:cs="仿宋"/>
                <w:sz w:val="24"/>
              </w:rPr>
              <w:t>编制、填写维护、保养、检修台帐。</w:t>
            </w:r>
          </w:p>
          <w:p>
            <w:pPr>
              <w:pStyle w:val="3"/>
              <w:spacing w:after="0"/>
              <w:ind w:left="0" w:leftChars="0"/>
              <w:jc w:val="left"/>
              <w:rPr>
                <w:rFonts w:ascii="仿宋" w:hAnsi="仿宋" w:eastAsia="仿宋" w:cs="仿宋"/>
                <w:sz w:val="24"/>
              </w:rPr>
            </w:pPr>
            <w:r>
              <w:rPr>
                <w:rFonts w:hint="eastAsia" w:ascii="仿宋" w:hAnsi="仿宋" w:eastAsia="仿宋" w:cs="仿宋"/>
                <w:sz w:val="24"/>
              </w:rPr>
              <w:t>对过滤器进行清洗，对水系统进行灌药清洗</w:t>
            </w:r>
          </w:p>
          <w:p>
            <w:pPr>
              <w:jc w:val="center"/>
              <w:rPr>
                <w:rFonts w:ascii="仿宋" w:hAnsi="仿宋" w:eastAsia="仿宋" w:cs="仿宋"/>
                <w:sz w:val="24"/>
              </w:rPr>
            </w:pPr>
          </w:p>
        </w:tc>
        <w:tc>
          <w:tcPr>
            <w:tcW w:w="1327"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trPr>
        <w:tc>
          <w:tcPr>
            <w:tcW w:w="75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2</w:t>
            </w:r>
          </w:p>
        </w:tc>
        <w:tc>
          <w:tcPr>
            <w:tcW w:w="2093"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sz w:val="24"/>
              </w:rPr>
            </w:pPr>
            <w:r>
              <w:rPr>
                <w:rFonts w:hint="eastAsia" w:ascii="仿宋" w:hAnsi="仿宋" w:eastAsia="仿宋" w:cs="仿宋"/>
                <w:sz w:val="24"/>
                <w:u w:color="000000"/>
              </w:rPr>
              <w:t>行政楼会议室主机</w:t>
            </w:r>
          </w:p>
        </w:tc>
        <w:tc>
          <w:tcPr>
            <w:tcW w:w="78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约克</w:t>
            </w:r>
          </w:p>
        </w:tc>
        <w:tc>
          <w:tcPr>
            <w:tcW w:w="83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2</w:t>
            </w:r>
          </w:p>
        </w:tc>
        <w:tc>
          <w:tcPr>
            <w:tcW w:w="2961" w:type="dxa"/>
            <w:vMerge w:val="continue"/>
            <w:tcBorders>
              <w:left w:val="single" w:color="auto" w:sz="4" w:space="0"/>
              <w:right w:val="single" w:color="auto" w:sz="4" w:space="0"/>
            </w:tcBorders>
            <w:vAlign w:val="center"/>
          </w:tcPr>
          <w:p>
            <w:pPr>
              <w:jc w:val="center"/>
              <w:rPr>
                <w:rFonts w:ascii="仿宋" w:hAnsi="仿宋" w:eastAsia="仿宋" w:cs="仿宋"/>
                <w:sz w:val="24"/>
              </w:rPr>
            </w:pPr>
          </w:p>
        </w:tc>
        <w:tc>
          <w:tcPr>
            <w:tcW w:w="1327" w:type="dxa"/>
            <w:vMerge w:val="continue"/>
            <w:tcBorders>
              <w:left w:val="single" w:color="auto" w:sz="4" w:space="0"/>
              <w:right w:val="single" w:color="auto" w:sz="4" w:space="0"/>
            </w:tcBorders>
            <w:vAlign w:val="center"/>
          </w:tcPr>
          <w:p>
            <w:pPr>
              <w:jc w:val="center"/>
              <w:rPr>
                <w:rFonts w:ascii="仿宋" w:hAnsi="仿宋" w:eastAsia="仿宋" w:cs="仿宋"/>
                <w:sz w:val="24"/>
              </w:rPr>
            </w:pPr>
          </w:p>
        </w:tc>
      </w:tr>
    </w:tbl>
    <w:p>
      <w:pPr>
        <w:jc w:val="center"/>
        <w:rPr>
          <w:rFonts w:ascii="仿宋" w:hAnsi="仿宋" w:eastAsia="仿宋" w:cs="仿宋"/>
          <w:sz w:val="30"/>
          <w:szCs w:val="30"/>
          <w:u w:color="000000"/>
        </w:rPr>
      </w:pPr>
    </w:p>
    <w:p>
      <w:pPr>
        <w:jc w:val="center"/>
        <w:rPr>
          <w:rFonts w:ascii="仿宋" w:hAnsi="仿宋" w:eastAsia="仿宋" w:cs="仿宋"/>
          <w:sz w:val="30"/>
          <w:szCs w:val="30"/>
          <w:u w:color="000000"/>
        </w:rPr>
      </w:pPr>
      <w:r>
        <w:rPr>
          <w:rFonts w:hint="eastAsia" w:ascii="仿宋" w:hAnsi="仿宋" w:eastAsia="仿宋" w:cs="仿宋"/>
          <w:sz w:val="30"/>
          <w:szCs w:val="30"/>
          <w:u w:color="000000"/>
        </w:rPr>
        <w:t>3.冷却塔</w:t>
      </w:r>
    </w:p>
    <w:tbl>
      <w:tblPr>
        <w:tblStyle w:val="7"/>
        <w:tblW w:w="84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2059"/>
        <w:gridCol w:w="825"/>
        <w:gridCol w:w="841"/>
        <w:gridCol w:w="2931"/>
        <w:gridCol w:w="1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序号</w:t>
            </w:r>
          </w:p>
        </w:tc>
        <w:tc>
          <w:tcPr>
            <w:tcW w:w="20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型号</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品牌</w:t>
            </w:r>
          </w:p>
        </w:tc>
        <w:tc>
          <w:tcPr>
            <w:tcW w:w="84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数量（个）</w:t>
            </w:r>
          </w:p>
        </w:tc>
        <w:tc>
          <w:tcPr>
            <w:tcW w:w="293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维保内容</w:t>
            </w:r>
          </w:p>
        </w:tc>
        <w:tc>
          <w:tcPr>
            <w:tcW w:w="102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1</w:t>
            </w:r>
          </w:p>
        </w:tc>
        <w:tc>
          <w:tcPr>
            <w:tcW w:w="2059"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sz w:val="24"/>
              </w:rPr>
            </w:pPr>
            <w:r>
              <w:rPr>
                <w:rFonts w:hint="eastAsia" w:ascii="仿宋" w:hAnsi="仿宋" w:eastAsia="仿宋" w:cs="仿宋"/>
                <w:sz w:val="24"/>
              </w:rPr>
              <w:t>LRCM-HS-350</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良械</w:t>
            </w:r>
          </w:p>
        </w:tc>
        <w:tc>
          <w:tcPr>
            <w:tcW w:w="84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1</w:t>
            </w:r>
          </w:p>
        </w:tc>
        <w:tc>
          <w:tcPr>
            <w:tcW w:w="2931" w:type="dxa"/>
            <w:tcBorders>
              <w:top w:val="single" w:color="auto" w:sz="4" w:space="0"/>
              <w:left w:val="single" w:color="auto" w:sz="4" w:space="0"/>
              <w:right w:val="single" w:color="auto" w:sz="4" w:space="0"/>
            </w:tcBorders>
            <w:vAlign w:val="center"/>
          </w:tcPr>
          <w:p>
            <w:pPr>
              <w:pStyle w:val="3"/>
              <w:spacing w:after="0"/>
              <w:ind w:left="0" w:leftChars="0"/>
              <w:jc w:val="left"/>
              <w:rPr>
                <w:rFonts w:ascii="仿宋" w:hAnsi="仿宋" w:eastAsia="仿宋" w:cs="仿宋"/>
                <w:sz w:val="24"/>
              </w:rPr>
            </w:pPr>
            <w:r>
              <w:rPr>
                <w:rFonts w:hint="eastAsia" w:ascii="仿宋" w:hAnsi="仿宋" w:eastAsia="仿宋" w:cs="仿宋"/>
                <w:sz w:val="24"/>
              </w:rPr>
              <w:t>按本方案规定的内容进行正常巡检。排除一般性故障。</w:t>
            </w:r>
          </w:p>
          <w:p>
            <w:pPr>
              <w:pStyle w:val="3"/>
              <w:spacing w:after="0"/>
              <w:ind w:left="0" w:leftChars="0"/>
              <w:jc w:val="left"/>
              <w:rPr>
                <w:rFonts w:ascii="仿宋" w:hAnsi="仿宋" w:eastAsia="仿宋" w:cs="仿宋"/>
                <w:sz w:val="24"/>
              </w:rPr>
            </w:pPr>
            <w:r>
              <w:rPr>
                <w:rFonts w:hint="eastAsia" w:ascii="仿宋" w:hAnsi="仿宋" w:eastAsia="仿宋" w:cs="仿宋"/>
                <w:sz w:val="24"/>
              </w:rPr>
              <w:t>按本方案规定内容进行定期维护保养。</w:t>
            </w:r>
          </w:p>
          <w:p>
            <w:pPr>
              <w:pStyle w:val="3"/>
              <w:spacing w:after="0"/>
              <w:ind w:left="0" w:leftChars="0"/>
              <w:jc w:val="left"/>
              <w:rPr>
                <w:rFonts w:ascii="仿宋" w:hAnsi="仿宋" w:eastAsia="仿宋" w:cs="仿宋"/>
                <w:sz w:val="24"/>
              </w:rPr>
            </w:pPr>
            <w:r>
              <w:rPr>
                <w:rFonts w:hint="eastAsia" w:ascii="仿宋" w:hAnsi="仿宋" w:eastAsia="仿宋" w:cs="仿宋"/>
                <w:sz w:val="24"/>
              </w:rPr>
              <w:t>按本方案规定内容进行设备、装置及管道、管线的检修，易损件必须定期更换。</w:t>
            </w:r>
          </w:p>
          <w:p>
            <w:pPr>
              <w:pStyle w:val="3"/>
              <w:spacing w:after="0"/>
              <w:ind w:left="0" w:leftChars="0"/>
              <w:jc w:val="left"/>
              <w:rPr>
                <w:rFonts w:ascii="仿宋" w:hAnsi="仿宋" w:eastAsia="仿宋" w:cs="仿宋"/>
                <w:sz w:val="24"/>
              </w:rPr>
            </w:pPr>
            <w:r>
              <w:rPr>
                <w:rFonts w:hint="eastAsia" w:ascii="仿宋" w:hAnsi="仿宋" w:eastAsia="仿宋" w:cs="仿宋"/>
                <w:sz w:val="24"/>
              </w:rPr>
              <w:t>编制、填写维护、保养、检修台帐。</w:t>
            </w:r>
          </w:p>
          <w:p>
            <w:pPr>
              <w:pStyle w:val="3"/>
              <w:spacing w:after="0"/>
              <w:ind w:left="0" w:leftChars="0"/>
              <w:jc w:val="left"/>
              <w:rPr>
                <w:rFonts w:ascii="仿宋" w:hAnsi="仿宋" w:eastAsia="仿宋" w:cs="仿宋"/>
                <w:sz w:val="24"/>
              </w:rPr>
            </w:pPr>
            <w:r>
              <w:rPr>
                <w:rFonts w:hint="eastAsia" w:ascii="仿宋" w:hAnsi="仿宋" w:eastAsia="仿宋" w:cs="仿宋"/>
                <w:sz w:val="24"/>
              </w:rPr>
              <w:t>对管道与机器进行灌药清洗</w:t>
            </w:r>
          </w:p>
          <w:p>
            <w:pPr>
              <w:jc w:val="center"/>
              <w:rPr>
                <w:rFonts w:ascii="仿宋" w:hAnsi="仿宋" w:eastAsia="仿宋" w:cs="仿宋"/>
                <w:sz w:val="24"/>
              </w:rPr>
            </w:pPr>
          </w:p>
        </w:tc>
        <w:tc>
          <w:tcPr>
            <w:tcW w:w="1027" w:type="dxa"/>
            <w:tcBorders>
              <w:top w:val="single" w:color="auto" w:sz="4" w:space="0"/>
              <w:left w:val="single" w:color="auto" w:sz="4" w:space="0"/>
              <w:right w:val="single" w:color="auto" w:sz="4" w:space="0"/>
            </w:tcBorders>
            <w:vAlign w:val="center"/>
          </w:tcPr>
          <w:p>
            <w:pPr>
              <w:jc w:val="center"/>
              <w:rPr>
                <w:rFonts w:ascii="仿宋" w:hAnsi="仿宋" w:eastAsia="仿宋" w:cs="仿宋"/>
                <w:sz w:val="24"/>
              </w:rPr>
            </w:pPr>
          </w:p>
        </w:tc>
      </w:tr>
    </w:tbl>
    <w:p>
      <w:pPr>
        <w:rPr>
          <w:rFonts w:ascii="仿宋" w:hAnsi="仿宋" w:eastAsia="仿宋" w:cs="仿宋"/>
          <w:sz w:val="24"/>
        </w:rPr>
      </w:pPr>
      <w:r>
        <w:rPr>
          <w:rFonts w:hint="eastAsia" w:ascii="仿宋" w:hAnsi="仿宋" w:eastAsia="仿宋" w:cs="仿宋"/>
          <w:sz w:val="24"/>
        </w:rPr>
        <w:br w:type="page"/>
      </w:r>
    </w:p>
    <w:p>
      <w:pPr>
        <w:jc w:val="center"/>
        <w:rPr>
          <w:rFonts w:ascii="仿宋" w:hAnsi="仿宋" w:eastAsia="仿宋" w:cs="仿宋"/>
          <w:sz w:val="30"/>
          <w:szCs w:val="30"/>
          <w:u w:color="000000"/>
        </w:rPr>
      </w:pPr>
      <w:r>
        <w:rPr>
          <w:rFonts w:hint="eastAsia" w:ascii="仿宋" w:hAnsi="仿宋" w:eastAsia="仿宋" w:cs="仿宋"/>
          <w:sz w:val="30"/>
          <w:szCs w:val="30"/>
          <w:u w:color="000000"/>
        </w:rPr>
        <w:t>4.多联机外机</w:t>
      </w:r>
    </w:p>
    <w:tbl>
      <w:tblPr>
        <w:tblStyle w:val="7"/>
        <w:tblW w:w="84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2076"/>
        <w:gridCol w:w="781"/>
        <w:gridCol w:w="829"/>
        <w:gridCol w:w="2970"/>
        <w:gridCol w:w="1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序号</w:t>
            </w:r>
          </w:p>
        </w:tc>
        <w:tc>
          <w:tcPr>
            <w:tcW w:w="207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型号</w:t>
            </w:r>
          </w:p>
        </w:tc>
        <w:tc>
          <w:tcPr>
            <w:tcW w:w="78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品牌</w:t>
            </w: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数量（个）</w:t>
            </w:r>
          </w:p>
        </w:tc>
        <w:tc>
          <w:tcPr>
            <w:tcW w:w="297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维保内容</w:t>
            </w:r>
          </w:p>
        </w:tc>
        <w:tc>
          <w:tcPr>
            <w:tcW w:w="106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1</w:t>
            </w:r>
          </w:p>
        </w:tc>
        <w:tc>
          <w:tcPr>
            <w:tcW w:w="207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r>
              <w:rPr>
                <w:rFonts w:hint="eastAsia" w:ascii="仿宋" w:hAnsi="仿宋" w:eastAsia="仿宋" w:cs="仿宋"/>
                <w:sz w:val="24"/>
              </w:rPr>
              <w:t>直流变频室外机</w:t>
            </w:r>
          </w:p>
          <w:p>
            <w:pPr>
              <w:widowControl/>
              <w:jc w:val="left"/>
              <w:rPr>
                <w:rFonts w:ascii="仿宋" w:hAnsi="仿宋" w:eastAsia="仿宋" w:cs="仿宋"/>
                <w:kern w:val="0"/>
                <w:sz w:val="24"/>
              </w:rPr>
            </w:pPr>
            <w:r>
              <w:rPr>
                <w:rFonts w:hint="eastAsia" w:ascii="仿宋" w:hAnsi="仿宋" w:eastAsia="仿宋" w:cs="仿宋"/>
                <w:sz w:val="24"/>
              </w:rPr>
              <w:t>YVOH120VVEE-2A</w:t>
            </w:r>
          </w:p>
        </w:tc>
        <w:tc>
          <w:tcPr>
            <w:tcW w:w="78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约克</w:t>
            </w: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8</w:t>
            </w:r>
          </w:p>
        </w:tc>
        <w:tc>
          <w:tcPr>
            <w:tcW w:w="2970" w:type="dxa"/>
            <w:vMerge w:val="restart"/>
            <w:tcBorders>
              <w:top w:val="single" w:color="auto" w:sz="4" w:space="0"/>
              <w:left w:val="single" w:color="auto" w:sz="4" w:space="0"/>
              <w:right w:val="single" w:color="auto" w:sz="4" w:space="0"/>
            </w:tcBorders>
          </w:tcPr>
          <w:p>
            <w:pPr>
              <w:pStyle w:val="3"/>
              <w:spacing w:after="0"/>
              <w:ind w:left="0" w:leftChars="0"/>
              <w:jc w:val="left"/>
              <w:rPr>
                <w:rFonts w:ascii="仿宋" w:hAnsi="仿宋" w:eastAsia="仿宋" w:cs="仿宋"/>
                <w:sz w:val="24"/>
              </w:rPr>
            </w:pPr>
            <w:r>
              <w:rPr>
                <w:rFonts w:hint="eastAsia" w:ascii="仿宋" w:hAnsi="仿宋" w:eastAsia="仿宋" w:cs="仿宋"/>
                <w:sz w:val="24"/>
              </w:rPr>
              <w:t>按本方案规定的内容进行正常巡检。排除一般性故障。</w:t>
            </w:r>
          </w:p>
          <w:p>
            <w:pPr>
              <w:pStyle w:val="3"/>
              <w:spacing w:after="0"/>
              <w:ind w:left="0" w:leftChars="0"/>
              <w:jc w:val="left"/>
              <w:rPr>
                <w:rFonts w:ascii="仿宋" w:hAnsi="仿宋" w:eastAsia="仿宋" w:cs="仿宋"/>
                <w:sz w:val="24"/>
              </w:rPr>
            </w:pPr>
            <w:r>
              <w:rPr>
                <w:rFonts w:hint="eastAsia" w:ascii="仿宋" w:hAnsi="仿宋" w:eastAsia="仿宋" w:cs="仿宋"/>
                <w:sz w:val="24"/>
              </w:rPr>
              <w:t>按本方案规定内容进行定期维护保养。</w:t>
            </w:r>
          </w:p>
          <w:p>
            <w:pPr>
              <w:pStyle w:val="3"/>
              <w:spacing w:after="0"/>
              <w:ind w:left="0" w:leftChars="0"/>
              <w:jc w:val="left"/>
              <w:rPr>
                <w:rFonts w:ascii="仿宋" w:hAnsi="仿宋" w:eastAsia="仿宋" w:cs="仿宋"/>
                <w:sz w:val="24"/>
              </w:rPr>
            </w:pPr>
            <w:r>
              <w:rPr>
                <w:rFonts w:hint="eastAsia" w:ascii="仿宋" w:hAnsi="仿宋" w:eastAsia="仿宋" w:cs="仿宋"/>
                <w:sz w:val="24"/>
              </w:rPr>
              <w:t>按本方案规定内容进行设备、装置及管道、管线的检修，易损件必须定期更换。</w:t>
            </w:r>
          </w:p>
          <w:p>
            <w:pPr>
              <w:pStyle w:val="3"/>
              <w:spacing w:after="0"/>
              <w:ind w:left="0" w:leftChars="0"/>
              <w:jc w:val="left"/>
              <w:rPr>
                <w:rFonts w:ascii="仿宋" w:hAnsi="仿宋" w:eastAsia="仿宋" w:cs="仿宋"/>
                <w:sz w:val="24"/>
              </w:rPr>
            </w:pPr>
            <w:r>
              <w:rPr>
                <w:rFonts w:hint="eastAsia" w:ascii="仿宋" w:hAnsi="仿宋" w:eastAsia="仿宋" w:cs="仿宋"/>
                <w:sz w:val="24"/>
              </w:rPr>
              <w:t>编制、填写维护、保养、检修台帐。</w:t>
            </w:r>
          </w:p>
          <w:p>
            <w:pPr>
              <w:widowControl/>
              <w:jc w:val="left"/>
              <w:rPr>
                <w:rFonts w:ascii="仿宋" w:hAnsi="仿宋" w:eastAsia="仿宋" w:cs="仿宋"/>
                <w:kern w:val="0"/>
                <w:sz w:val="24"/>
              </w:rPr>
            </w:pPr>
            <w:r>
              <w:rPr>
                <w:rFonts w:hint="eastAsia" w:ascii="仿宋" w:hAnsi="仿宋" w:eastAsia="仿宋" w:cs="仿宋"/>
                <w:kern w:val="0"/>
                <w:sz w:val="24"/>
              </w:rPr>
              <w:t xml:space="preserve">加药清洗冷凝器翅片，清洗干净。 </w:t>
            </w:r>
          </w:p>
          <w:p>
            <w:pPr>
              <w:pStyle w:val="3"/>
              <w:spacing w:after="0"/>
              <w:ind w:left="0" w:leftChars="0"/>
              <w:jc w:val="left"/>
              <w:rPr>
                <w:rFonts w:ascii="仿宋" w:hAnsi="仿宋" w:eastAsia="仿宋" w:cs="仿宋"/>
                <w:sz w:val="24"/>
              </w:rPr>
            </w:pPr>
            <w:r>
              <w:rPr>
                <w:rFonts w:hint="eastAsia" w:ascii="仿宋" w:hAnsi="仿宋" w:eastAsia="仿宋" w:cs="仿宋"/>
                <w:sz w:val="24"/>
              </w:rPr>
              <w:t>检查冷凝器翅片是否有压倒现象，用翅片梳梳理好。</w:t>
            </w:r>
          </w:p>
        </w:tc>
        <w:tc>
          <w:tcPr>
            <w:tcW w:w="1061" w:type="dxa"/>
            <w:vMerge w:val="restart"/>
            <w:tcBorders>
              <w:top w:val="single" w:color="auto" w:sz="4" w:space="0"/>
              <w:left w:val="single" w:color="auto" w:sz="4" w:space="0"/>
              <w:right w:val="single" w:color="auto" w:sz="4" w:space="0"/>
            </w:tcBorders>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2</w:t>
            </w:r>
          </w:p>
        </w:tc>
        <w:tc>
          <w:tcPr>
            <w:tcW w:w="207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r>
              <w:rPr>
                <w:rFonts w:hint="eastAsia" w:ascii="仿宋" w:hAnsi="仿宋" w:eastAsia="仿宋" w:cs="仿宋"/>
                <w:sz w:val="24"/>
              </w:rPr>
              <w:t>直流变频室外机</w:t>
            </w:r>
          </w:p>
          <w:p>
            <w:pPr>
              <w:widowControl/>
              <w:jc w:val="left"/>
              <w:rPr>
                <w:rFonts w:ascii="仿宋" w:hAnsi="仿宋" w:eastAsia="仿宋" w:cs="仿宋"/>
                <w:kern w:val="0"/>
                <w:sz w:val="24"/>
              </w:rPr>
            </w:pPr>
            <w:r>
              <w:rPr>
                <w:rFonts w:hint="eastAsia" w:ascii="仿宋" w:hAnsi="仿宋" w:eastAsia="仿宋" w:cs="仿宋"/>
                <w:sz w:val="24"/>
              </w:rPr>
              <w:t>YVOH120VVEE-2A</w:t>
            </w:r>
          </w:p>
        </w:tc>
        <w:tc>
          <w:tcPr>
            <w:tcW w:w="78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约克</w:t>
            </w: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3</w:t>
            </w:r>
          </w:p>
        </w:tc>
        <w:tc>
          <w:tcPr>
            <w:tcW w:w="2970" w:type="dxa"/>
            <w:vMerge w:val="continue"/>
            <w:tcBorders>
              <w:left w:val="single" w:color="auto" w:sz="4" w:space="0"/>
              <w:right w:val="single" w:color="auto" w:sz="4" w:space="0"/>
            </w:tcBorders>
          </w:tcPr>
          <w:p>
            <w:pPr>
              <w:rPr>
                <w:rFonts w:ascii="仿宋" w:hAnsi="仿宋" w:eastAsia="仿宋" w:cs="仿宋"/>
                <w:sz w:val="24"/>
              </w:rPr>
            </w:pPr>
          </w:p>
        </w:tc>
        <w:tc>
          <w:tcPr>
            <w:tcW w:w="1061" w:type="dxa"/>
            <w:vMerge w:val="continue"/>
            <w:tcBorders>
              <w:left w:val="single" w:color="auto" w:sz="4" w:space="0"/>
              <w:right w:val="single" w:color="auto" w:sz="4" w:space="0"/>
            </w:tcBorders>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3</w:t>
            </w:r>
          </w:p>
        </w:tc>
        <w:tc>
          <w:tcPr>
            <w:tcW w:w="207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r>
              <w:rPr>
                <w:rFonts w:hint="eastAsia" w:ascii="仿宋" w:hAnsi="仿宋" w:eastAsia="仿宋" w:cs="仿宋"/>
                <w:sz w:val="24"/>
              </w:rPr>
              <w:t>直流变频室外机</w:t>
            </w:r>
          </w:p>
          <w:p>
            <w:pPr>
              <w:widowControl/>
              <w:jc w:val="left"/>
              <w:rPr>
                <w:rFonts w:ascii="仿宋" w:hAnsi="仿宋" w:eastAsia="仿宋" w:cs="仿宋"/>
                <w:kern w:val="0"/>
                <w:sz w:val="24"/>
              </w:rPr>
            </w:pPr>
            <w:r>
              <w:rPr>
                <w:rFonts w:hint="eastAsia" w:ascii="仿宋" w:hAnsi="仿宋" w:eastAsia="仿宋" w:cs="仿宋"/>
                <w:sz w:val="24"/>
              </w:rPr>
              <w:t>YVOH120VVEE-2A</w:t>
            </w:r>
          </w:p>
        </w:tc>
        <w:tc>
          <w:tcPr>
            <w:tcW w:w="78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约克</w:t>
            </w: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9</w:t>
            </w:r>
          </w:p>
        </w:tc>
        <w:tc>
          <w:tcPr>
            <w:tcW w:w="2970" w:type="dxa"/>
            <w:vMerge w:val="continue"/>
            <w:tcBorders>
              <w:left w:val="single" w:color="auto" w:sz="4" w:space="0"/>
              <w:right w:val="single" w:color="auto" w:sz="4" w:space="0"/>
            </w:tcBorders>
          </w:tcPr>
          <w:p>
            <w:pPr>
              <w:rPr>
                <w:rFonts w:ascii="仿宋" w:hAnsi="仿宋" w:eastAsia="仿宋" w:cs="仿宋"/>
                <w:sz w:val="24"/>
              </w:rPr>
            </w:pPr>
          </w:p>
        </w:tc>
        <w:tc>
          <w:tcPr>
            <w:tcW w:w="1061" w:type="dxa"/>
            <w:vMerge w:val="continue"/>
            <w:tcBorders>
              <w:left w:val="single" w:color="auto" w:sz="4" w:space="0"/>
              <w:right w:val="single" w:color="auto" w:sz="4" w:space="0"/>
            </w:tcBorders>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4</w:t>
            </w:r>
          </w:p>
        </w:tc>
        <w:tc>
          <w:tcPr>
            <w:tcW w:w="207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r>
              <w:rPr>
                <w:rFonts w:hint="eastAsia" w:ascii="仿宋" w:hAnsi="仿宋" w:eastAsia="仿宋" w:cs="仿宋"/>
                <w:sz w:val="24"/>
              </w:rPr>
              <w:t>直流变频室外机</w:t>
            </w:r>
          </w:p>
          <w:p>
            <w:pPr>
              <w:widowControl/>
              <w:jc w:val="left"/>
              <w:rPr>
                <w:rFonts w:ascii="仿宋" w:hAnsi="仿宋" w:eastAsia="仿宋" w:cs="仿宋"/>
                <w:kern w:val="0"/>
                <w:sz w:val="24"/>
              </w:rPr>
            </w:pPr>
            <w:r>
              <w:rPr>
                <w:rFonts w:hint="eastAsia" w:ascii="仿宋" w:hAnsi="仿宋" w:eastAsia="仿宋" w:cs="仿宋"/>
                <w:sz w:val="24"/>
              </w:rPr>
              <w:t>YVOH120VVEE-2A</w:t>
            </w:r>
          </w:p>
        </w:tc>
        <w:tc>
          <w:tcPr>
            <w:tcW w:w="78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约克</w:t>
            </w:r>
          </w:p>
        </w:tc>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8</w:t>
            </w:r>
          </w:p>
        </w:tc>
        <w:tc>
          <w:tcPr>
            <w:tcW w:w="2970" w:type="dxa"/>
            <w:vMerge w:val="continue"/>
            <w:tcBorders>
              <w:left w:val="single" w:color="auto" w:sz="4" w:space="0"/>
              <w:right w:val="single" w:color="auto" w:sz="4" w:space="0"/>
            </w:tcBorders>
          </w:tcPr>
          <w:p>
            <w:pPr>
              <w:rPr>
                <w:rFonts w:ascii="仿宋" w:hAnsi="仿宋" w:eastAsia="仿宋" w:cs="仿宋"/>
                <w:sz w:val="24"/>
              </w:rPr>
            </w:pPr>
          </w:p>
        </w:tc>
        <w:tc>
          <w:tcPr>
            <w:tcW w:w="1061" w:type="dxa"/>
            <w:vMerge w:val="continue"/>
            <w:tcBorders>
              <w:left w:val="single" w:color="auto" w:sz="4" w:space="0"/>
              <w:right w:val="single" w:color="auto" w:sz="4" w:space="0"/>
            </w:tcBorders>
          </w:tcPr>
          <w:p>
            <w:pPr>
              <w:rPr>
                <w:rFonts w:ascii="仿宋" w:hAnsi="仿宋" w:eastAsia="仿宋" w:cs="仿宋"/>
                <w:sz w:val="24"/>
              </w:rPr>
            </w:pPr>
          </w:p>
        </w:tc>
      </w:tr>
    </w:tbl>
    <w:p>
      <w:pPr>
        <w:jc w:val="center"/>
        <w:rPr>
          <w:rFonts w:ascii="仿宋" w:hAnsi="仿宋" w:eastAsia="仿宋" w:cs="仿宋"/>
          <w:sz w:val="30"/>
          <w:szCs w:val="30"/>
          <w:u w:color="000000"/>
        </w:rPr>
      </w:pPr>
      <w:r>
        <w:rPr>
          <w:rFonts w:hint="eastAsia" w:ascii="仿宋" w:hAnsi="仿宋" w:eastAsia="仿宋" w:cs="仿宋"/>
          <w:sz w:val="30"/>
          <w:szCs w:val="30"/>
          <w:u w:color="000000"/>
        </w:rPr>
        <w:t>5.多联机室内机</w:t>
      </w:r>
    </w:p>
    <w:tbl>
      <w:tblPr>
        <w:tblStyle w:val="7"/>
        <w:tblW w:w="8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2062"/>
        <w:gridCol w:w="794"/>
        <w:gridCol w:w="874"/>
        <w:gridCol w:w="2943"/>
        <w:gridCol w:w="1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5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序号</w:t>
            </w:r>
          </w:p>
        </w:tc>
        <w:tc>
          <w:tcPr>
            <w:tcW w:w="206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型号</w:t>
            </w:r>
          </w:p>
        </w:tc>
        <w:tc>
          <w:tcPr>
            <w:tcW w:w="79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品牌</w:t>
            </w:r>
          </w:p>
        </w:tc>
        <w:tc>
          <w:tcPr>
            <w:tcW w:w="87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数量（个）</w:t>
            </w:r>
          </w:p>
        </w:tc>
        <w:tc>
          <w:tcPr>
            <w:tcW w:w="294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维保内容</w:t>
            </w:r>
          </w:p>
        </w:tc>
        <w:tc>
          <w:tcPr>
            <w:tcW w:w="111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1</w:t>
            </w:r>
          </w:p>
        </w:tc>
        <w:tc>
          <w:tcPr>
            <w:tcW w:w="2062"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r>
              <w:rPr>
                <w:rFonts w:hint="eastAsia" w:ascii="仿宋" w:hAnsi="仿宋" w:eastAsia="仿宋" w:cs="仿宋"/>
                <w:sz w:val="24"/>
              </w:rPr>
              <w:t>低静压风管机</w:t>
            </w:r>
          </w:p>
          <w:p>
            <w:pPr>
              <w:widowControl/>
              <w:jc w:val="left"/>
              <w:rPr>
                <w:rFonts w:ascii="仿宋" w:hAnsi="仿宋" w:eastAsia="仿宋" w:cs="仿宋"/>
                <w:kern w:val="0"/>
                <w:sz w:val="24"/>
              </w:rPr>
            </w:pPr>
            <w:r>
              <w:rPr>
                <w:rFonts w:hint="eastAsia" w:ascii="仿宋" w:hAnsi="仿宋" w:eastAsia="仿宋" w:cs="仿宋"/>
                <w:sz w:val="24"/>
              </w:rPr>
              <w:t>YDCP028H2NA-0E</w:t>
            </w:r>
          </w:p>
        </w:tc>
        <w:tc>
          <w:tcPr>
            <w:tcW w:w="79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约克</w:t>
            </w:r>
          </w:p>
        </w:tc>
        <w:tc>
          <w:tcPr>
            <w:tcW w:w="87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7</w:t>
            </w:r>
          </w:p>
        </w:tc>
        <w:tc>
          <w:tcPr>
            <w:tcW w:w="2943" w:type="dxa"/>
            <w:vMerge w:val="restart"/>
            <w:tcBorders>
              <w:top w:val="single" w:color="auto" w:sz="4" w:space="0"/>
              <w:left w:val="single" w:color="auto" w:sz="4" w:space="0"/>
              <w:right w:val="single" w:color="auto" w:sz="4" w:space="0"/>
            </w:tcBorders>
            <w:vAlign w:val="center"/>
          </w:tcPr>
          <w:p>
            <w:pPr>
              <w:pStyle w:val="3"/>
              <w:spacing w:after="0"/>
              <w:ind w:left="0" w:leftChars="0"/>
              <w:jc w:val="left"/>
              <w:rPr>
                <w:rFonts w:ascii="仿宋" w:hAnsi="仿宋" w:eastAsia="仿宋" w:cs="仿宋"/>
                <w:sz w:val="24"/>
              </w:rPr>
            </w:pPr>
            <w:r>
              <w:rPr>
                <w:rFonts w:hint="eastAsia" w:ascii="仿宋" w:hAnsi="仿宋" w:eastAsia="仿宋" w:cs="仿宋"/>
                <w:sz w:val="24"/>
              </w:rPr>
              <w:t>按本方案规定的内容进行正常巡检。排除一般性故障。</w:t>
            </w:r>
          </w:p>
          <w:p>
            <w:pPr>
              <w:pStyle w:val="3"/>
              <w:spacing w:after="0"/>
              <w:ind w:left="0" w:leftChars="0"/>
              <w:jc w:val="left"/>
              <w:rPr>
                <w:rFonts w:ascii="仿宋" w:hAnsi="仿宋" w:eastAsia="仿宋" w:cs="仿宋"/>
                <w:sz w:val="24"/>
              </w:rPr>
            </w:pPr>
            <w:r>
              <w:rPr>
                <w:rFonts w:hint="eastAsia" w:ascii="仿宋" w:hAnsi="仿宋" w:eastAsia="仿宋" w:cs="仿宋"/>
                <w:sz w:val="24"/>
              </w:rPr>
              <w:t>按本方案规定内容进行定期维护保养。</w:t>
            </w:r>
          </w:p>
          <w:p>
            <w:pPr>
              <w:pStyle w:val="3"/>
              <w:spacing w:after="0"/>
              <w:ind w:left="0" w:leftChars="0"/>
              <w:jc w:val="left"/>
              <w:rPr>
                <w:rFonts w:ascii="仿宋" w:hAnsi="仿宋" w:eastAsia="仿宋" w:cs="仿宋"/>
                <w:sz w:val="24"/>
              </w:rPr>
            </w:pPr>
            <w:r>
              <w:rPr>
                <w:rFonts w:hint="eastAsia" w:ascii="仿宋" w:hAnsi="仿宋" w:eastAsia="仿宋" w:cs="仿宋"/>
                <w:sz w:val="24"/>
              </w:rPr>
              <w:t>按本方案规定内容进行设备、装置及管道、管线的检修，易损件必须定期更换。</w:t>
            </w:r>
          </w:p>
          <w:p>
            <w:pPr>
              <w:pStyle w:val="3"/>
              <w:spacing w:after="0"/>
              <w:ind w:left="0" w:leftChars="0"/>
              <w:jc w:val="left"/>
              <w:rPr>
                <w:rFonts w:ascii="仿宋" w:hAnsi="仿宋" w:eastAsia="仿宋" w:cs="仿宋"/>
                <w:sz w:val="24"/>
              </w:rPr>
            </w:pPr>
            <w:r>
              <w:rPr>
                <w:rFonts w:hint="eastAsia" w:ascii="仿宋" w:hAnsi="仿宋" w:eastAsia="仿宋" w:cs="仿宋"/>
                <w:sz w:val="24"/>
              </w:rPr>
              <w:t>编制、填写维护、保养、检修台帐。</w:t>
            </w:r>
          </w:p>
          <w:p>
            <w:pPr>
              <w:jc w:val="left"/>
              <w:rPr>
                <w:rFonts w:ascii="仿宋" w:hAnsi="仿宋" w:eastAsia="仿宋" w:cs="仿宋"/>
                <w:sz w:val="24"/>
              </w:rPr>
            </w:pPr>
            <w:r>
              <w:rPr>
                <w:rFonts w:hint="eastAsia" w:ascii="仿宋" w:hAnsi="仿宋" w:eastAsia="仿宋" w:cs="仿宋"/>
                <w:sz w:val="24"/>
              </w:rPr>
              <w:t>风口及过滤网清洗</w:t>
            </w:r>
          </w:p>
        </w:tc>
        <w:tc>
          <w:tcPr>
            <w:tcW w:w="1111"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2</w:t>
            </w:r>
          </w:p>
        </w:tc>
        <w:tc>
          <w:tcPr>
            <w:tcW w:w="2062"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r>
              <w:rPr>
                <w:rFonts w:hint="eastAsia" w:ascii="仿宋" w:hAnsi="仿宋" w:eastAsia="仿宋" w:cs="仿宋"/>
                <w:sz w:val="24"/>
              </w:rPr>
              <w:t>低静压风管机</w:t>
            </w:r>
          </w:p>
          <w:p>
            <w:pPr>
              <w:widowControl/>
              <w:jc w:val="left"/>
              <w:rPr>
                <w:rFonts w:ascii="仿宋" w:hAnsi="仿宋" w:eastAsia="仿宋" w:cs="仿宋"/>
                <w:kern w:val="0"/>
                <w:sz w:val="24"/>
              </w:rPr>
            </w:pPr>
            <w:r>
              <w:rPr>
                <w:rFonts w:hint="eastAsia" w:ascii="仿宋" w:hAnsi="仿宋" w:eastAsia="仿宋" w:cs="仿宋"/>
                <w:sz w:val="24"/>
              </w:rPr>
              <w:t>YDCP036H2NA-0E</w:t>
            </w:r>
          </w:p>
        </w:tc>
        <w:tc>
          <w:tcPr>
            <w:tcW w:w="79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约克</w:t>
            </w:r>
          </w:p>
        </w:tc>
        <w:tc>
          <w:tcPr>
            <w:tcW w:w="87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65</w:t>
            </w:r>
          </w:p>
        </w:tc>
        <w:tc>
          <w:tcPr>
            <w:tcW w:w="2943" w:type="dxa"/>
            <w:vMerge w:val="continue"/>
            <w:tcBorders>
              <w:left w:val="single" w:color="auto" w:sz="4" w:space="0"/>
              <w:right w:val="single" w:color="auto" w:sz="4" w:space="0"/>
            </w:tcBorders>
            <w:vAlign w:val="center"/>
          </w:tcPr>
          <w:p>
            <w:pPr>
              <w:jc w:val="left"/>
              <w:rPr>
                <w:rFonts w:ascii="仿宋" w:hAnsi="仿宋" w:eastAsia="仿宋" w:cs="仿宋"/>
                <w:sz w:val="24"/>
              </w:rPr>
            </w:pPr>
          </w:p>
        </w:tc>
        <w:tc>
          <w:tcPr>
            <w:tcW w:w="1111" w:type="dxa"/>
            <w:vMerge w:val="continue"/>
            <w:tcBorders>
              <w:left w:val="single" w:color="auto" w:sz="4" w:space="0"/>
              <w:right w:val="single" w:color="auto" w:sz="4" w:space="0"/>
            </w:tcBorders>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3</w:t>
            </w:r>
          </w:p>
        </w:tc>
        <w:tc>
          <w:tcPr>
            <w:tcW w:w="2062"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r>
              <w:rPr>
                <w:rFonts w:hint="eastAsia" w:ascii="仿宋" w:hAnsi="仿宋" w:eastAsia="仿宋" w:cs="仿宋"/>
                <w:sz w:val="24"/>
              </w:rPr>
              <w:t>低静压风管机</w:t>
            </w:r>
          </w:p>
          <w:p>
            <w:pPr>
              <w:widowControl/>
              <w:jc w:val="left"/>
              <w:rPr>
                <w:rFonts w:ascii="仿宋" w:hAnsi="仿宋" w:eastAsia="仿宋" w:cs="仿宋"/>
                <w:kern w:val="0"/>
                <w:sz w:val="24"/>
              </w:rPr>
            </w:pPr>
            <w:r>
              <w:rPr>
                <w:rFonts w:hint="eastAsia" w:ascii="仿宋" w:hAnsi="仿宋" w:eastAsia="仿宋" w:cs="仿宋"/>
                <w:sz w:val="24"/>
              </w:rPr>
              <w:t>YDCP063H2NA-1E</w:t>
            </w:r>
          </w:p>
        </w:tc>
        <w:tc>
          <w:tcPr>
            <w:tcW w:w="79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约克</w:t>
            </w:r>
          </w:p>
        </w:tc>
        <w:tc>
          <w:tcPr>
            <w:tcW w:w="87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21</w:t>
            </w:r>
          </w:p>
        </w:tc>
        <w:tc>
          <w:tcPr>
            <w:tcW w:w="2943" w:type="dxa"/>
            <w:vMerge w:val="continue"/>
            <w:tcBorders>
              <w:left w:val="single" w:color="auto" w:sz="4" w:space="0"/>
              <w:right w:val="single" w:color="auto" w:sz="4" w:space="0"/>
            </w:tcBorders>
            <w:vAlign w:val="center"/>
          </w:tcPr>
          <w:p>
            <w:pPr>
              <w:jc w:val="left"/>
              <w:rPr>
                <w:rFonts w:ascii="仿宋" w:hAnsi="仿宋" w:eastAsia="仿宋" w:cs="仿宋"/>
                <w:sz w:val="24"/>
              </w:rPr>
            </w:pPr>
          </w:p>
        </w:tc>
        <w:tc>
          <w:tcPr>
            <w:tcW w:w="1111" w:type="dxa"/>
            <w:vMerge w:val="continue"/>
            <w:tcBorders>
              <w:left w:val="single" w:color="auto" w:sz="4" w:space="0"/>
              <w:right w:val="single" w:color="auto" w:sz="4" w:space="0"/>
            </w:tcBorders>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4</w:t>
            </w:r>
          </w:p>
        </w:tc>
        <w:tc>
          <w:tcPr>
            <w:tcW w:w="2062"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r>
              <w:rPr>
                <w:rFonts w:hint="eastAsia" w:ascii="仿宋" w:hAnsi="仿宋" w:eastAsia="仿宋" w:cs="仿宋"/>
                <w:sz w:val="24"/>
              </w:rPr>
              <w:t>低静压风管机</w:t>
            </w:r>
          </w:p>
          <w:p>
            <w:pPr>
              <w:widowControl/>
              <w:jc w:val="left"/>
              <w:rPr>
                <w:rFonts w:ascii="仿宋" w:hAnsi="仿宋" w:eastAsia="仿宋" w:cs="仿宋"/>
                <w:kern w:val="0"/>
                <w:sz w:val="24"/>
              </w:rPr>
            </w:pPr>
            <w:r>
              <w:rPr>
                <w:rFonts w:hint="eastAsia" w:ascii="仿宋" w:hAnsi="仿宋" w:eastAsia="仿宋" w:cs="仿宋"/>
                <w:sz w:val="24"/>
              </w:rPr>
              <w:t>YDCP071H2NA-1E</w:t>
            </w:r>
          </w:p>
        </w:tc>
        <w:tc>
          <w:tcPr>
            <w:tcW w:w="79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约克</w:t>
            </w:r>
          </w:p>
        </w:tc>
        <w:tc>
          <w:tcPr>
            <w:tcW w:w="87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20</w:t>
            </w:r>
          </w:p>
        </w:tc>
        <w:tc>
          <w:tcPr>
            <w:tcW w:w="2943" w:type="dxa"/>
            <w:vMerge w:val="continue"/>
            <w:tcBorders>
              <w:left w:val="single" w:color="auto" w:sz="4" w:space="0"/>
              <w:right w:val="single" w:color="auto" w:sz="4" w:space="0"/>
            </w:tcBorders>
            <w:vAlign w:val="center"/>
          </w:tcPr>
          <w:p>
            <w:pPr>
              <w:jc w:val="left"/>
              <w:rPr>
                <w:rFonts w:ascii="仿宋" w:hAnsi="仿宋" w:eastAsia="仿宋" w:cs="仿宋"/>
                <w:sz w:val="24"/>
              </w:rPr>
            </w:pPr>
          </w:p>
        </w:tc>
        <w:tc>
          <w:tcPr>
            <w:tcW w:w="1111" w:type="dxa"/>
            <w:vMerge w:val="continue"/>
            <w:tcBorders>
              <w:left w:val="single" w:color="auto" w:sz="4" w:space="0"/>
              <w:right w:val="single" w:color="auto" w:sz="4" w:space="0"/>
            </w:tcBorders>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5</w:t>
            </w:r>
          </w:p>
        </w:tc>
        <w:tc>
          <w:tcPr>
            <w:tcW w:w="2062"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r>
              <w:rPr>
                <w:rFonts w:hint="eastAsia" w:ascii="仿宋" w:hAnsi="仿宋" w:eastAsia="仿宋" w:cs="仿宋"/>
                <w:sz w:val="24"/>
              </w:rPr>
              <w:t>低静压风管机</w:t>
            </w:r>
          </w:p>
          <w:p>
            <w:pPr>
              <w:widowControl/>
              <w:jc w:val="left"/>
              <w:rPr>
                <w:rFonts w:ascii="仿宋" w:hAnsi="仿宋" w:eastAsia="仿宋" w:cs="仿宋"/>
                <w:kern w:val="0"/>
                <w:sz w:val="24"/>
              </w:rPr>
            </w:pPr>
            <w:r>
              <w:rPr>
                <w:rFonts w:hint="eastAsia" w:ascii="仿宋" w:hAnsi="仿宋" w:eastAsia="仿宋" w:cs="仿宋"/>
                <w:sz w:val="24"/>
              </w:rPr>
              <w:t>YDCP080H2NA-0E</w:t>
            </w:r>
          </w:p>
        </w:tc>
        <w:tc>
          <w:tcPr>
            <w:tcW w:w="79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约克</w:t>
            </w:r>
          </w:p>
        </w:tc>
        <w:tc>
          <w:tcPr>
            <w:tcW w:w="87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2</w:t>
            </w:r>
          </w:p>
        </w:tc>
        <w:tc>
          <w:tcPr>
            <w:tcW w:w="2943" w:type="dxa"/>
            <w:vMerge w:val="continue"/>
            <w:tcBorders>
              <w:left w:val="single" w:color="auto" w:sz="4" w:space="0"/>
              <w:right w:val="single" w:color="auto" w:sz="4" w:space="0"/>
            </w:tcBorders>
            <w:vAlign w:val="center"/>
          </w:tcPr>
          <w:p>
            <w:pPr>
              <w:jc w:val="left"/>
              <w:rPr>
                <w:rFonts w:ascii="仿宋" w:hAnsi="仿宋" w:eastAsia="仿宋" w:cs="仿宋"/>
                <w:sz w:val="24"/>
              </w:rPr>
            </w:pPr>
          </w:p>
        </w:tc>
        <w:tc>
          <w:tcPr>
            <w:tcW w:w="1111" w:type="dxa"/>
            <w:vMerge w:val="continue"/>
            <w:tcBorders>
              <w:left w:val="single" w:color="auto" w:sz="4" w:space="0"/>
              <w:right w:val="single" w:color="auto" w:sz="4" w:space="0"/>
            </w:tcBorders>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6</w:t>
            </w:r>
          </w:p>
        </w:tc>
        <w:tc>
          <w:tcPr>
            <w:tcW w:w="2062"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r>
              <w:rPr>
                <w:rFonts w:hint="eastAsia" w:ascii="仿宋" w:hAnsi="仿宋" w:eastAsia="仿宋" w:cs="仿宋"/>
                <w:sz w:val="24"/>
              </w:rPr>
              <w:t>低静压风管机</w:t>
            </w:r>
          </w:p>
          <w:p>
            <w:pPr>
              <w:widowControl/>
              <w:jc w:val="left"/>
              <w:rPr>
                <w:rFonts w:ascii="仿宋" w:hAnsi="仿宋" w:eastAsia="仿宋" w:cs="仿宋"/>
                <w:kern w:val="0"/>
                <w:sz w:val="24"/>
              </w:rPr>
            </w:pPr>
            <w:r>
              <w:rPr>
                <w:rFonts w:hint="eastAsia" w:ascii="仿宋" w:hAnsi="仿宋" w:eastAsia="仿宋" w:cs="仿宋"/>
                <w:sz w:val="24"/>
              </w:rPr>
              <w:t>YDCP090H2NA-0E</w:t>
            </w:r>
          </w:p>
        </w:tc>
        <w:tc>
          <w:tcPr>
            <w:tcW w:w="79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约克</w:t>
            </w:r>
          </w:p>
        </w:tc>
        <w:tc>
          <w:tcPr>
            <w:tcW w:w="87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u w:color="000000"/>
              </w:rPr>
              <w:t>3</w:t>
            </w:r>
          </w:p>
        </w:tc>
        <w:tc>
          <w:tcPr>
            <w:tcW w:w="2943" w:type="dxa"/>
            <w:vMerge w:val="continue"/>
            <w:tcBorders>
              <w:left w:val="single" w:color="auto" w:sz="4" w:space="0"/>
              <w:right w:val="single" w:color="auto" w:sz="4" w:space="0"/>
            </w:tcBorders>
            <w:vAlign w:val="center"/>
          </w:tcPr>
          <w:p>
            <w:pPr>
              <w:jc w:val="left"/>
              <w:rPr>
                <w:rFonts w:ascii="仿宋" w:hAnsi="仿宋" w:eastAsia="仿宋" w:cs="仿宋"/>
                <w:sz w:val="24"/>
              </w:rPr>
            </w:pPr>
          </w:p>
        </w:tc>
        <w:tc>
          <w:tcPr>
            <w:tcW w:w="1111" w:type="dxa"/>
            <w:vMerge w:val="continue"/>
            <w:tcBorders>
              <w:left w:val="single" w:color="auto" w:sz="4" w:space="0"/>
              <w:right w:val="single" w:color="auto" w:sz="4" w:space="0"/>
            </w:tcBorders>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u w:color="000000"/>
              </w:rPr>
            </w:pPr>
            <w:r>
              <w:rPr>
                <w:rFonts w:hint="eastAsia" w:ascii="仿宋" w:hAnsi="仿宋" w:eastAsia="仿宋" w:cs="仿宋"/>
                <w:sz w:val="24"/>
                <w:u w:color="000000"/>
              </w:rPr>
              <w:t>7</w:t>
            </w:r>
          </w:p>
        </w:tc>
        <w:tc>
          <w:tcPr>
            <w:tcW w:w="2062"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r>
              <w:rPr>
                <w:rFonts w:hint="eastAsia" w:ascii="仿宋" w:hAnsi="仿宋" w:eastAsia="仿宋" w:cs="仿宋"/>
                <w:sz w:val="24"/>
              </w:rPr>
              <w:t>低静压风管机</w:t>
            </w:r>
          </w:p>
          <w:p>
            <w:pPr>
              <w:widowControl/>
              <w:jc w:val="left"/>
              <w:rPr>
                <w:rFonts w:ascii="仿宋" w:hAnsi="仿宋" w:eastAsia="仿宋" w:cs="仿宋"/>
                <w:kern w:val="0"/>
                <w:sz w:val="24"/>
              </w:rPr>
            </w:pPr>
            <w:r>
              <w:rPr>
                <w:rFonts w:hint="eastAsia" w:ascii="仿宋" w:hAnsi="仿宋" w:eastAsia="仿宋" w:cs="仿宋"/>
                <w:sz w:val="24"/>
              </w:rPr>
              <w:t>YDCP112H2NA-0E</w:t>
            </w:r>
          </w:p>
        </w:tc>
        <w:tc>
          <w:tcPr>
            <w:tcW w:w="79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u w:color="000000"/>
              </w:rPr>
            </w:pPr>
            <w:r>
              <w:rPr>
                <w:rFonts w:hint="eastAsia" w:ascii="仿宋" w:hAnsi="仿宋" w:eastAsia="仿宋" w:cs="仿宋"/>
                <w:sz w:val="24"/>
                <w:u w:color="000000"/>
              </w:rPr>
              <w:t>约克</w:t>
            </w:r>
          </w:p>
        </w:tc>
        <w:tc>
          <w:tcPr>
            <w:tcW w:w="87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u w:color="000000"/>
              </w:rPr>
            </w:pPr>
            <w:r>
              <w:rPr>
                <w:rFonts w:hint="eastAsia" w:ascii="仿宋" w:hAnsi="仿宋" w:eastAsia="仿宋" w:cs="仿宋"/>
                <w:sz w:val="24"/>
                <w:u w:color="000000"/>
              </w:rPr>
              <w:t>13</w:t>
            </w:r>
          </w:p>
        </w:tc>
        <w:tc>
          <w:tcPr>
            <w:tcW w:w="2943" w:type="dxa"/>
            <w:tcBorders>
              <w:left w:val="single" w:color="auto" w:sz="4" w:space="0"/>
              <w:right w:val="single" w:color="auto" w:sz="4" w:space="0"/>
            </w:tcBorders>
            <w:vAlign w:val="center"/>
          </w:tcPr>
          <w:p>
            <w:pPr>
              <w:jc w:val="left"/>
              <w:rPr>
                <w:rFonts w:ascii="仿宋" w:hAnsi="仿宋" w:eastAsia="仿宋" w:cs="仿宋"/>
                <w:sz w:val="24"/>
              </w:rPr>
            </w:pPr>
          </w:p>
        </w:tc>
        <w:tc>
          <w:tcPr>
            <w:tcW w:w="1111" w:type="dxa"/>
            <w:tcBorders>
              <w:left w:val="single" w:color="auto" w:sz="4" w:space="0"/>
              <w:right w:val="single" w:color="auto" w:sz="4" w:space="0"/>
            </w:tcBorders>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u w:color="000000"/>
              </w:rPr>
            </w:pPr>
            <w:r>
              <w:rPr>
                <w:rFonts w:hint="eastAsia" w:ascii="仿宋" w:hAnsi="仿宋" w:eastAsia="仿宋" w:cs="仿宋"/>
                <w:sz w:val="24"/>
                <w:u w:color="000000"/>
              </w:rPr>
              <w:t>8</w:t>
            </w:r>
          </w:p>
        </w:tc>
        <w:tc>
          <w:tcPr>
            <w:tcW w:w="2062"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r>
              <w:rPr>
                <w:rFonts w:hint="eastAsia" w:ascii="仿宋" w:hAnsi="仿宋" w:eastAsia="仿宋" w:cs="仿宋"/>
                <w:sz w:val="24"/>
              </w:rPr>
              <w:t>风管式室内机</w:t>
            </w:r>
          </w:p>
          <w:p>
            <w:pPr>
              <w:widowControl/>
              <w:jc w:val="left"/>
              <w:rPr>
                <w:rFonts w:ascii="仿宋" w:hAnsi="仿宋" w:eastAsia="仿宋" w:cs="仿宋"/>
                <w:kern w:val="0"/>
                <w:sz w:val="24"/>
              </w:rPr>
            </w:pPr>
            <w:r>
              <w:rPr>
                <w:rFonts w:hint="eastAsia" w:ascii="仿宋" w:hAnsi="仿宋" w:eastAsia="仿宋" w:cs="仿宋"/>
                <w:sz w:val="24"/>
              </w:rPr>
              <w:t>YDCP050H2NA-1E</w:t>
            </w:r>
          </w:p>
        </w:tc>
        <w:tc>
          <w:tcPr>
            <w:tcW w:w="79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u w:color="000000"/>
              </w:rPr>
            </w:pPr>
            <w:r>
              <w:rPr>
                <w:rFonts w:hint="eastAsia" w:ascii="仿宋" w:hAnsi="仿宋" w:eastAsia="仿宋" w:cs="仿宋"/>
                <w:sz w:val="24"/>
                <w:u w:color="000000"/>
              </w:rPr>
              <w:t>约克</w:t>
            </w:r>
          </w:p>
        </w:tc>
        <w:tc>
          <w:tcPr>
            <w:tcW w:w="87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u w:color="000000"/>
              </w:rPr>
            </w:pPr>
            <w:r>
              <w:rPr>
                <w:rFonts w:hint="eastAsia" w:ascii="仿宋" w:hAnsi="仿宋" w:eastAsia="仿宋" w:cs="仿宋"/>
                <w:sz w:val="24"/>
                <w:u w:color="000000"/>
              </w:rPr>
              <w:t>89</w:t>
            </w:r>
          </w:p>
        </w:tc>
        <w:tc>
          <w:tcPr>
            <w:tcW w:w="2943" w:type="dxa"/>
            <w:tcBorders>
              <w:left w:val="single" w:color="auto" w:sz="4" w:space="0"/>
              <w:bottom w:val="single" w:color="auto" w:sz="4" w:space="0"/>
              <w:right w:val="single" w:color="auto" w:sz="4" w:space="0"/>
            </w:tcBorders>
            <w:vAlign w:val="center"/>
          </w:tcPr>
          <w:p>
            <w:pPr>
              <w:jc w:val="left"/>
              <w:rPr>
                <w:rFonts w:ascii="仿宋" w:hAnsi="仿宋" w:eastAsia="仿宋" w:cs="仿宋"/>
                <w:sz w:val="24"/>
              </w:rPr>
            </w:pPr>
          </w:p>
        </w:tc>
        <w:tc>
          <w:tcPr>
            <w:tcW w:w="1111" w:type="dxa"/>
            <w:tcBorders>
              <w:left w:val="single" w:color="auto" w:sz="4" w:space="0"/>
              <w:bottom w:val="single" w:color="auto" w:sz="4" w:space="0"/>
              <w:right w:val="single" w:color="auto" w:sz="4" w:space="0"/>
            </w:tcBorders>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u w:color="000000"/>
              </w:rPr>
            </w:pPr>
            <w:r>
              <w:rPr>
                <w:rFonts w:hint="eastAsia" w:ascii="仿宋" w:hAnsi="仿宋" w:eastAsia="仿宋" w:cs="仿宋"/>
                <w:sz w:val="24"/>
                <w:u w:color="000000"/>
              </w:rPr>
              <w:t>9</w:t>
            </w:r>
          </w:p>
        </w:tc>
        <w:tc>
          <w:tcPr>
            <w:tcW w:w="2062"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 w:val="24"/>
              </w:rPr>
            </w:pPr>
            <w:r>
              <w:rPr>
                <w:rFonts w:hint="eastAsia" w:ascii="仿宋" w:hAnsi="仿宋" w:eastAsia="仿宋" w:cs="仿宋"/>
                <w:sz w:val="24"/>
              </w:rPr>
              <w:t>风管式室内机</w:t>
            </w:r>
          </w:p>
          <w:p>
            <w:pPr>
              <w:widowControl/>
              <w:jc w:val="left"/>
              <w:rPr>
                <w:rFonts w:ascii="仿宋" w:hAnsi="仿宋" w:eastAsia="仿宋" w:cs="仿宋"/>
                <w:kern w:val="0"/>
                <w:sz w:val="24"/>
              </w:rPr>
            </w:pPr>
            <w:r>
              <w:rPr>
                <w:rFonts w:hint="eastAsia" w:ascii="仿宋" w:hAnsi="仿宋" w:eastAsia="仿宋" w:cs="仿宋"/>
                <w:sz w:val="24"/>
              </w:rPr>
              <w:t>YDCP056H2NA-1E</w:t>
            </w:r>
          </w:p>
        </w:tc>
        <w:tc>
          <w:tcPr>
            <w:tcW w:w="79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u w:color="000000"/>
              </w:rPr>
            </w:pPr>
            <w:r>
              <w:rPr>
                <w:rFonts w:hint="eastAsia" w:ascii="仿宋" w:hAnsi="仿宋" w:eastAsia="仿宋" w:cs="仿宋"/>
                <w:sz w:val="24"/>
                <w:u w:color="000000"/>
              </w:rPr>
              <w:t>约克</w:t>
            </w:r>
          </w:p>
        </w:tc>
        <w:tc>
          <w:tcPr>
            <w:tcW w:w="87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u w:color="000000"/>
              </w:rPr>
            </w:pPr>
            <w:r>
              <w:rPr>
                <w:rFonts w:hint="eastAsia" w:ascii="仿宋" w:hAnsi="仿宋" w:eastAsia="仿宋" w:cs="仿宋"/>
                <w:sz w:val="24"/>
                <w:u w:color="000000"/>
              </w:rPr>
              <w:t>12</w:t>
            </w:r>
          </w:p>
        </w:tc>
        <w:tc>
          <w:tcPr>
            <w:tcW w:w="2943" w:type="dxa"/>
            <w:tcBorders>
              <w:left w:val="single" w:color="auto" w:sz="4" w:space="0"/>
              <w:bottom w:val="single" w:color="auto" w:sz="4" w:space="0"/>
              <w:right w:val="single" w:color="auto" w:sz="4" w:space="0"/>
            </w:tcBorders>
            <w:vAlign w:val="center"/>
          </w:tcPr>
          <w:p>
            <w:pPr>
              <w:jc w:val="left"/>
              <w:rPr>
                <w:rFonts w:ascii="仿宋" w:hAnsi="仿宋" w:eastAsia="仿宋" w:cs="仿宋"/>
                <w:sz w:val="24"/>
              </w:rPr>
            </w:pPr>
          </w:p>
        </w:tc>
        <w:tc>
          <w:tcPr>
            <w:tcW w:w="1111" w:type="dxa"/>
            <w:tcBorders>
              <w:left w:val="single" w:color="auto" w:sz="4" w:space="0"/>
              <w:bottom w:val="single" w:color="auto" w:sz="4" w:space="0"/>
              <w:right w:val="single" w:color="auto" w:sz="4" w:space="0"/>
            </w:tcBorders>
            <w:vAlign w:val="center"/>
          </w:tcPr>
          <w:p>
            <w:pPr>
              <w:jc w:val="center"/>
              <w:rPr>
                <w:rFonts w:ascii="仿宋" w:hAnsi="仿宋" w:eastAsia="仿宋" w:cs="仿宋"/>
                <w:sz w:val="24"/>
              </w:rPr>
            </w:pPr>
          </w:p>
        </w:tc>
      </w:tr>
    </w:tbl>
    <w:p>
      <w:pPr>
        <w:ind w:firstLine="602" w:firstLineChars="200"/>
        <w:rPr>
          <w:rFonts w:ascii="仿宋" w:hAnsi="仿宋" w:eastAsia="仿宋" w:cs="仿宋"/>
          <w:b/>
          <w:sz w:val="30"/>
          <w:szCs w:val="30"/>
        </w:rPr>
      </w:pPr>
      <w:r>
        <w:rPr>
          <w:rFonts w:hint="eastAsia" w:ascii="仿宋" w:hAnsi="仿宋" w:eastAsia="仿宋" w:cs="仿宋"/>
          <w:b/>
          <w:sz w:val="30"/>
          <w:szCs w:val="30"/>
        </w:rPr>
        <w:t>备注：数量仅供参考，具体数量由投标人自行勘查现场确定。</w:t>
      </w:r>
    </w:p>
    <w:p>
      <w:pPr>
        <w:ind w:firstLine="602" w:firstLineChars="200"/>
        <w:jc w:val="left"/>
        <w:rPr>
          <w:rFonts w:ascii="仿宋" w:hAnsi="仿宋" w:eastAsia="仿宋" w:cs="仿宋"/>
          <w:b/>
          <w:bCs/>
          <w:sz w:val="30"/>
          <w:szCs w:val="30"/>
        </w:rPr>
      </w:pPr>
      <w:r>
        <w:rPr>
          <w:rFonts w:hint="eastAsia" w:ascii="仿宋" w:hAnsi="仿宋" w:eastAsia="仿宋" w:cs="仿宋"/>
          <w:b/>
          <w:bCs/>
          <w:sz w:val="30"/>
          <w:szCs w:val="30"/>
        </w:rPr>
        <w:t>报价含：压缩机由业主提供，其他配件、主材、辅材更换由中标方免费提供。报价中主要材料必须设备原厂生产。</w:t>
      </w:r>
    </w:p>
    <w:p>
      <w:pPr>
        <w:pStyle w:val="2"/>
        <w:spacing w:after="0"/>
        <w:ind w:left="0" w:leftChars="0" w:firstLine="602"/>
        <w:rPr>
          <w:rFonts w:ascii="仿宋" w:hAnsi="仿宋" w:eastAsia="仿宋" w:cs="仿宋"/>
          <w:b/>
          <w:bCs/>
          <w:sz w:val="30"/>
          <w:szCs w:val="30"/>
        </w:rPr>
      </w:pPr>
      <w:r>
        <w:rPr>
          <w:rFonts w:hint="eastAsia" w:ascii="仿宋" w:hAnsi="仿宋" w:eastAsia="仿宋" w:cs="仿宋"/>
          <w:b/>
          <w:bCs/>
          <w:sz w:val="30"/>
          <w:szCs w:val="30"/>
        </w:rPr>
        <w:t>三、维保服务工作要求</w:t>
      </w:r>
    </w:p>
    <w:p>
      <w:pPr>
        <w:jc w:val="left"/>
        <w:rPr>
          <w:rFonts w:ascii="仿宋" w:hAnsi="仿宋" w:eastAsia="仿宋" w:cs="仿宋"/>
          <w:b/>
          <w:sz w:val="30"/>
          <w:szCs w:val="30"/>
        </w:rPr>
      </w:pPr>
      <w:r>
        <w:rPr>
          <w:rFonts w:hint="eastAsia" w:ascii="仿宋" w:hAnsi="仿宋" w:eastAsia="仿宋" w:cs="仿宋"/>
          <w:b/>
          <w:sz w:val="30"/>
          <w:szCs w:val="30"/>
        </w:rPr>
        <w:t>空调机组维保要求</w:t>
      </w:r>
    </w:p>
    <w:p>
      <w:pPr>
        <w:ind w:firstLine="600" w:firstLineChars="200"/>
        <w:jc w:val="left"/>
        <w:rPr>
          <w:rFonts w:ascii="仿宋" w:hAnsi="仿宋" w:eastAsia="仿宋" w:cs="仿宋"/>
          <w:sz w:val="30"/>
          <w:szCs w:val="30"/>
        </w:rPr>
      </w:pPr>
      <w:r>
        <w:rPr>
          <w:rFonts w:hint="eastAsia" w:ascii="仿宋" w:hAnsi="仿宋" w:eastAsia="仿宋" w:cs="仿宋"/>
          <w:sz w:val="30"/>
          <w:szCs w:val="30"/>
        </w:rPr>
        <w:t>一、室外机的工作内容。</w:t>
      </w:r>
    </w:p>
    <w:p>
      <w:pPr>
        <w:ind w:firstLine="600" w:firstLineChars="200"/>
        <w:jc w:val="left"/>
        <w:rPr>
          <w:rFonts w:ascii="仿宋" w:hAnsi="仿宋" w:eastAsia="仿宋" w:cs="仿宋"/>
          <w:sz w:val="30"/>
          <w:szCs w:val="30"/>
        </w:rPr>
      </w:pPr>
      <w:r>
        <w:rPr>
          <w:rFonts w:hint="eastAsia" w:ascii="仿宋" w:hAnsi="仿宋" w:eastAsia="仿宋" w:cs="仿宋"/>
          <w:sz w:val="30"/>
          <w:szCs w:val="30"/>
        </w:rPr>
        <w:t>1.加药清洗冷凝器翅片，清洗干净。</w:t>
      </w:r>
    </w:p>
    <w:p>
      <w:pPr>
        <w:ind w:firstLine="600" w:firstLineChars="200"/>
        <w:jc w:val="left"/>
        <w:rPr>
          <w:rFonts w:ascii="仿宋" w:hAnsi="仿宋" w:eastAsia="仿宋" w:cs="仿宋"/>
          <w:sz w:val="30"/>
          <w:szCs w:val="30"/>
        </w:rPr>
      </w:pPr>
      <w:r>
        <w:rPr>
          <w:rFonts w:hint="eastAsia" w:ascii="仿宋" w:hAnsi="仿宋" w:eastAsia="仿宋" w:cs="仿宋"/>
          <w:sz w:val="30"/>
          <w:szCs w:val="30"/>
        </w:rPr>
        <w:t>2.检查冷凝器翅片是否有压倒现象，用翅片梳梳理好。</w:t>
      </w:r>
    </w:p>
    <w:p>
      <w:pPr>
        <w:ind w:firstLine="600" w:firstLineChars="200"/>
        <w:jc w:val="left"/>
        <w:rPr>
          <w:rFonts w:ascii="仿宋" w:hAnsi="仿宋" w:eastAsia="仿宋" w:cs="仿宋"/>
          <w:sz w:val="30"/>
          <w:szCs w:val="30"/>
        </w:rPr>
      </w:pPr>
      <w:r>
        <w:rPr>
          <w:rFonts w:hint="eastAsia" w:ascii="仿宋" w:hAnsi="仿宋" w:eastAsia="仿宋" w:cs="仿宋"/>
          <w:sz w:val="30"/>
          <w:szCs w:val="30"/>
        </w:rPr>
        <w:t>3.检查冷媒管路外包装保温是否有破损，如有应及时修复。</w:t>
      </w:r>
    </w:p>
    <w:p>
      <w:pPr>
        <w:pStyle w:val="3"/>
        <w:spacing w:after="0"/>
        <w:ind w:left="0" w:leftChars="0" w:firstLine="600" w:firstLineChars="200"/>
        <w:jc w:val="left"/>
        <w:rPr>
          <w:rFonts w:ascii="仿宋" w:hAnsi="仿宋" w:eastAsia="仿宋" w:cs="仿宋"/>
          <w:sz w:val="30"/>
          <w:szCs w:val="30"/>
        </w:rPr>
      </w:pPr>
      <w:r>
        <w:rPr>
          <w:rFonts w:hint="eastAsia" w:ascii="仿宋" w:hAnsi="仿宋" w:eastAsia="仿宋" w:cs="仿宋"/>
          <w:sz w:val="30"/>
          <w:szCs w:val="30"/>
        </w:rPr>
        <w:t>二、室内机工作内容。</w:t>
      </w:r>
    </w:p>
    <w:p>
      <w:pPr>
        <w:pStyle w:val="3"/>
        <w:spacing w:after="0"/>
        <w:ind w:left="0" w:leftChars="0" w:firstLine="600" w:firstLineChars="200"/>
        <w:jc w:val="left"/>
        <w:rPr>
          <w:rFonts w:ascii="仿宋" w:hAnsi="仿宋" w:eastAsia="仿宋" w:cs="仿宋"/>
          <w:sz w:val="30"/>
          <w:szCs w:val="30"/>
        </w:rPr>
      </w:pPr>
      <w:r>
        <w:rPr>
          <w:rFonts w:hint="eastAsia" w:ascii="仿宋" w:hAnsi="仿宋" w:eastAsia="仿宋" w:cs="仿宋"/>
          <w:sz w:val="30"/>
          <w:szCs w:val="30"/>
        </w:rPr>
        <w:t>1.对风口过滤网进行清洗。</w:t>
      </w:r>
    </w:p>
    <w:p>
      <w:pPr>
        <w:pStyle w:val="3"/>
        <w:spacing w:after="0"/>
        <w:ind w:left="0" w:leftChars="0" w:firstLine="600" w:firstLineChars="200"/>
        <w:jc w:val="left"/>
        <w:rPr>
          <w:rFonts w:ascii="仿宋" w:hAnsi="仿宋" w:eastAsia="仿宋" w:cs="仿宋"/>
          <w:sz w:val="30"/>
          <w:szCs w:val="30"/>
        </w:rPr>
      </w:pPr>
      <w:r>
        <w:rPr>
          <w:rFonts w:hint="eastAsia" w:ascii="仿宋" w:hAnsi="仿宋" w:eastAsia="仿宋" w:cs="仿宋"/>
          <w:sz w:val="30"/>
          <w:szCs w:val="30"/>
        </w:rPr>
        <w:t>2.对盘管脏堵进行清洗。</w:t>
      </w:r>
    </w:p>
    <w:p>
      <w:pPr>
        <w:pStyle w:val="3"/>
        <w:spacing w:after="0"/>
        <w:ind w:left="0" w:leftChars="0" w:firstLine="600" w:firstLineChars="200"/>
        <w:jc w:val="left"/>
        <w:rPr>
          <w:rFonts w:ascii="仿宋" w:hAnsi="仿宋" w:eastAsia="仿宋" w:cs="仿宋"/>
          <w:sz w:val="30"/>
          <w:szCs w:val="30"/>
        </w:rPr>
      </w:pPr>
      <w:r>
        <w:rPr>
          <w:rFonts w:hint="eastAsia" w:ascii="仿宋" w:hAnsi="仿宋" w:eastAsia="仿宋" w:cs="仿宋"/>
          <w:sz w:val="30"/>
          <w:szCs w:val="30"/>
        </w:rPr>
        <w:t>3.对出回风口管道发现偏斜进行梳理</w:t>
      </w:r>
    </w:p>
    <w:p>
      <w:pPr>
        <w:widowControl/>
        <w:ind w:firstLine="600" w:firstLineChars="200"/>
        <w:jc w:val="left"/>
        <w:rPr>
          <w:rFonts w:ascii="仿宋" w:hAnsi="仿宋" w:eastAsia="仿宋" w:cs="仿宋"/>
          <w:kern w:val="0"/>
          <w:sz w:val="30"/>
          <w:szCs w:val="30"/>
        </w:rPr>
      </w:pPr>
      <w:r>
        <w:rPr>
          <w:rFonts w:hint="eastAsia" w:ascii="仿宋" w:hAnsi="仿宋" w:eastAsia="仿宋" w:cs="仿宋"/>
          <w:sz w:val="30"/>
          <w:szCs w:val="30"/>
        </w:rPr>
        <w:t>4.</w:t>
      </w:r>
      <w:r>
        <w:rPr>
          <w:rFonts w:hint="eastAsia" w:ascii="仿宋" w:hAnsi="仿宋" w:eastAsia="仿宋" w:cs="仿宋"/>
          <w:kern w:val="0"/>
          <w:sz w:val="30"/>
          <w:szCs w:val="30"/>
        </w:rPr>
        <w:t>检查电机电容是否完好，发现破损及时更换</w:t>
      </w:r>
    </w:p>
    <w:p>
      <w:pPr>
        <w:widowControl/>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5.清洗室内Y型水过滤器</w:t>
      </w:r>
    </w:p>
    <w:p>
      <w:pPr>
        <w:widowControl/>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6.检查室内管道阀门过滤器二通阀是否完好，发现破损及时更换</w:t>
      </w:r>
    </w:p>
    <w:p>
      <w:pPr>
        <w:widowControl/>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7.检查供回水管道保温棉，对未添加保温棉或保温棉破损的管道发现及时更换</w:t>
      </w:r>
    </w:p>
    <w:p>
      <w:pPr>
        <w:pStyle w:val="3"/>
        <w:spacing w:after="0"/>
        <w:ind w:left="0" w:leftChars="0" w:firstLine="600" w:firstLineChars="200"/>
        <w:jc w:val="left"/>
        <w:rPr>
          <w:rFonts w:ascii="仿宋" w:hAnsi="仿宋" w:eastAsia="仿宋" w:cs="仿宋"/>
          <w:sz w:val="30"/>
          <w:szCs w:val="30"/>
        </w:rPr>
      </w:pPr>
      <w:r>
        <w:rPr>
          <w:rFonts w:hint="eastAsia" w:ascii="仿宋" w:hAnsi="仿宋" w:eastAsia="仿宋" w:cs="仿宋"/>
          <w:sz w:val="30"/>
          <w:szCs w:val="30"/>
        </w:rPr>
        <w:t>8.检查积水盘是否有脏堵，发现脏堵及时清理</w:t>
      </w:r>
    </w:p>
    <w:p>
      <w:pPr>
        <w:pStyle w:val="3"/>
        <w:tabs>
          <w:tab w:val="left" w:pos="2736"/>
        </w:tabs>
        <w:spacing w:after="0"/>
        <w:ind w:left="0" w:leftChars="0" w:firstLine="600" w:firstLineChars="200"/>
        <w:jc w:val="left"/>
        <w:rPr>
          <w:rFonts w:ascii="仿宋" w:hAnsi="仿宋" w:eastAsia="仿宋" w:cs="仿宋"/>
          <w:sz w:val="30"/>
          <w:szCs w:val="30"/>
        </w:rPr>
      </w:pPr>
      <w:r>
        <w:rPr>
          <w:rFonts w:hint="eastAsia" w:ascii="仿宋" w:hAnsi="仿宋" w:eastAsia="仿宋" w:cs="仿宋"/>
          <w:sz w:val="30"/>
          <w:szCs w:val="30"/>
        </w:rPr>
        <w:t>三、水系统主机</w:t>
      </w:r>
      <w:r>
        <w:rPr>
          <w:rFonts w:hint="eastAsia" w:ascii="仿宋" w:hAnsi="仿宋" w:eastAsia="仿宋" w:cs="仿宋"/>
          <w:sz w:val="30"/>
          <w:szCs w:val="30"/>
        </w:rPr>
        <w:tab/>
      </w:r>
    </w:p>
    <w:p>
      <w:pPr>
        <w:pStyle w:val="3"/>
        <w:spacing w:after="0"/>
        <w:ind w:left="0" w:leftChars="0" w:firstLine="600" w:firstLineChars="200"/>
        <w:jc w:val="left"/>
        <w:rPr>
          <w:rFonts w:ascii="仿宋" w:hAnsi="仿宋" w:eastAsia="仿宋" w:cs="仿宋"/>
          <w:sz w:val="30"/>
          <w:szCs w:val="30"/>
        </w:rPr>
      </w:pPr>
      <w:r>
        <w:rPr>
          <w:rFonts w:hint="eastAsia" w:ascii="仿宋" w:hAnsi="仿宋" w:eastAsia="仿宋" w:cs="仿宋"/>
          <w:sz w:val="30"/>
          <w:szCs w:val="30"/>
        </w:rPr>
        <w:t>1.对过滤器进行清洗，</w:t>
      </w:r>
    </w:p>
    <w:p>
      <w:pPr>
        <w:pStyle w:val="3"/>
        <w:spacing w:after="0"/>
        <w:ind w:left="0" w:leftChars="0" w:firstLine="600" w:firstLineChars="200"/>
        <w:jc w:val="left"/>
        <w:rPr>
          <w:rFonts w:ascii="仿宋" w:hAnsi="仿宋" w:eastAsia="仿宋" w:cs="仿宋"/>
          <w:sz w:val="30"/>
          <w:szCs w:val="30"/>
        </w:rPr>
      </w:pPr>
      <w:r>
        <w:rPr>
          <w:rFonts w:hint="eastAsia" w:ascii="仿宋" w:hAnsi="仿宋" w:eastAsia="仿宋" w:cs="仿宋"/>
          <w:sz w:val="30"/>
          <w:szCs w:val="30"/>
        </w:rPr>
        <w:t>2.对水系统进行灌药清洗</w:t>
      </w:r>
    </w:p>
    <w:p>
      <w:pPr>
        <w:pStyle w:val="3"/>
        <w:spacing w:after="0"/>
        <w:ind w:left="0" w:leftChars="0" w:firstLine="600" w:firstLineChars="200"/>
        <w:jc w:val="left"/>
        <w:rPr>
          <w:rFonts w:ascii="仿宋" w:hAnsi="仿宋" w:eastAsia="仿宋" w:cs="仿宋"/>
          <w:sz w:val="30"/>
          <w:szCs w:val="30"/>
        </w:rPr>
      </w:pPr>
      <w:r>
        <w:rPr>
          <w:rFonts w:hint="eastAsia" w:ascii="仿宋" w:hAnsi="仿宋" w:eastAsia="仿宋" w:cs="仿宋"/>
          <w:sz w:val="30"/>
          <w:szCs w:val="30"/>
        </w:rPr>
        <w:t>四、冷却塔系统</w:t>
      </w:r>
    </w:p>
    <w:p>
      <w:pPr>
        <w:pStyle w:val="3"/>
        <w:spacing w:after="0"/>
        <w:ind w:left="0" w:leftChars="0" w:firstLine="600" w:firstLineChars="200"/>
        <w:jc w:val="left"/>
        <w:rPr>
          <w:rFonts w:ascii="仿宋" w:hAnsi="仿宋" w:eastAsia="仿宋" w:cs="仿宋"/>
          <w:sz w:val="30"/>
          <w:szCs w:val="30"/>
        </w:rPr>
      </w:pPr>
      <w:r>
        <w:rPr>
          <w:rFonts w:hint="eastAsia" w:ascii="仿宋" w:hAnsi="仿宋" w:eastAsia="仿宋" w:cs="仿宋"/>
          <w:sz w:val="30"/>
          <w:szCs w:val="30"/>
        </w:rPr>
        <w:t>1.对过滤器进行清洗，</w:t>
      </w:r>
    </w:p>
    <w:p>
      <w:pPr>
        <w:pStyle w:val="3"/>
        <w:spacing w:after="0"/>
        <w:ind w:left="0" w:leftChars="0" w:firstLine="600" w:firstLineChars="200"/>
        <w:jc w:val="left"/>
        <w:rPr>
          <w:rFonts w:ascii="仿宋" w:hAnsi="仿宋" w:eastAsia="仿宋" w:cs="仿宋"/>
          <w:sz w:val="30"/>
          <w:szCs w:val="30"/>
        </w:rPr>
      </w:pPr>
      <w:r>
        <w:rPr>
          <w:rFonts w:hint="eastAsia" w:ascii="仿宋" w:hAnsi="仿宋" w:eastAsia="仿宋" w:cs="仿宋"/>
          <w:sz w:val="30"/>
          <w:szCs w:val="30"/>
        </w:rPr>
        <w:t>2.对水系统进行灌药清洗</w:t>
      </w:r>
    </w:p>
    <w:p>
      <w:pPr>
        <w:pStyle w:val="3"/>
        <w:spacing w:after="0"/>
        <w:ind w:left="0" w:leftChars="0" w:firstLine="600" w:firstLineChars="200"/>
        <w:jc w:val="left"/>
        <w:rPr>
          <w:rFonts w:ascii="仿宋" w:hAnsi="仿宋" w:eastAsia="仿宋" w:cs="仿宋"/>
          <w:sz w:val="30"/>
          <w:szCs w:val="30"/>
        </w:rPr>
      </w:pPr>
    </w:p>
    <w:p>
      <w:pPr>
        <w:jc w:val="left"/>
        <w:rPr>
          <w:rFonts w:ascii="仿宋" w:hAnsi="仿宋" w:eastAsia="仿宋" w:cs="仿宋"/>
          <w:b/>
          <w:sz w:val="30"/>
          <w:szCs w:val="30"/>
        </w:rPr>
      </w:pPr>
      <w:r>
        <w:rPr>
          <w:rFonts w:hint="eastAsia" w:ascii="仿宋" w:hAnsi="仿宋" w:eastAsia="仿宋" w:cs="仿宋"/>
          <w:b/>
          <w:sz w:val="30"/>
          <w:szCs w:val="30"/>
        </w:rPr>
        <w:t>中央空调系统水处理维保内容</w:t>
      </w:r>
    </w:p>
    <w:p>
      <w:pPr>
        <w:ind w:firstLine="600" w:firstLineChars="200"/>
        <w:rPr>
          <w:rFonts w:ascii="仿宋" w:hAnsi="仿宋" w:eastAsia="仿宋" w:cs="仿宋"/>
          <w:sz w:val="30"/>
          <w:szCs w:val="30"/>
        </w:rPr>
      </w:pPr>
      <w:r>
        <w:rPr>
          <w:rFonts w:hint="eastAsia" w:ascii="仿宋" w:hAnsi="仿宋" w:eastAsia="仿宋" w:cs="仿宋"/>
          <w:sz w:val="30"/>
          <w:szCs w:val="30"/>
        </w:rPr>
        <w:t>1.中标人应保证甲方中央空调水系统正常运行，防止中央空调系统设备因水质不良等原因导致设备过早地腐蚀损坏，达到延长设备使用寿命，节约维修费用，提高或保持空调良好效果，减少设备能耗；同时使空调水系统内杀菌灭藻、缓蚀及阻垢处于最佳平衡状态。</w:t>
      </w:r>
    </w:p>
    <w:p>
      <w:pPr>
        <w:ind w:firstLine="600" w:firstLineChars="200"/>
        <w:rPr>
          <w:rFonts w:ascii="仿宋" w:hAnsi="仿宋" w:eastAsia="仿宋" w:cs="仿宋"/>
          <w:sz w:val="30"/>
          <w:szCs w:val="30"/>
        </w:rPr>
      </w:pPr>
      <w:r>
        <w:rPr>
          <w:rFonts w:hint="eastAsia" w:ascii="仿宋" w:hAnsi="仿宋" w:eastAsia="仿宋" w:cs="仿宋"/>
          <w:sz w:val="30"/>
          <w:szCs w:val="30"/>
        </w:rPr>
        <w:t>2.中标人应对采购人中央空调空调冷却水、冷冻水（含共用采暖水）进行水处理工程。工程全过程含：</w:t>
      </w:r>
    </w:p>
    <w:p>
      <w:pPr>
        <w:ind w:firstLine="600" w:firstLineChars="200"/>
        <w:rPr>
          <w:rFonts w:ascii="仿宋" w:hAnsi="仿宋" w:eastAsia="仿宋" w:cs="仿宋"/>
          <w:sz w:val="30"/>
          <w:szCs w:val="30"/>
        </w:rPr>
      </w:pPr>
      <w:r>
        <w:rPr>
          <w:rFonts w:hint="eastAsia" w:ascii="仿宋" w:hAnsi="仿宋" w:eastAsia="仿宋" w:cs="仿宋"/>
          <w:sz w:val="30"/>
          <w:szCs w:val="30"/>
        </w:rPr>
        <w:t>（1） 根据水质分析、系统使用状况研究制定药剂的最佳配方（闭路水系统水处理采取优化处理模式进行）；</w:t>
      </w:r>
    </w:p>
    <w:p>
      <w:pPr>
        <w:ind w:firstLine="600" w:firstLineChars="200"/>
        <w:rPr>
          <w:rFonts w:ascii="仿宋" w:hAnsi="仿宋" w:eastAsia="仿宋" w:cs="仿宋"/>
          <w:sz w:val="30"/>
          <w:szCs w:val="30"/>
        </w:rPr>
      </w:pPr>
      <w:r>
        <w:rPr>
          <w:rFonts w:hint="eastAsia" w:ascii="仿宋" w:hAnsi="仿宋" w:eastAsia="仿宋" w:cs="仿宋"/>
          <w:sz w:val="30"/>
          <w:szCs w:val="30"/>
        </w:rPr>
        <w:t xml:space="preserve">（2） 水系统杀菌灭藻除锈去垢清洗； </w:t>
      </w:r>
    </w:p>
    <w:p>
      <w:pPr>
        <w:ind w:firstLine="600" w:firstLineChars="200"/>
        <w:rPr>
          <w:rFonts w:ascii="仿宋" w:hAnsi="仿宋" w:eastAsia="仿宋" w:cs="仿宋"/>
          <w:sz w:val="30"/>
          <w:szCs w:val="30"/>
        </w:rPr>
      </w:pPr>
      <w:r>
        <w:rPr>
          <w:rFonts w:hint="eastAsia" w:ascii="仿宋" w:hAnsi="仿宋" w:eastAsia="仿宋" w:cs="仿宋"/>
          <w:sz w:val="30"/>
          <w:szCs w:val="30"/>
        </w:rPr>
        <w:t>（3）水系统中和钝化预膜；</w:t>
      </w:r>
    </w:p>
    <w:p>
      <w:pPr>
        <w:ind w:firstLine="600" w:firstLineChars="200"/>
        <w:rPr>
          <w:rFonts w:ascii="仿宋" w:hAnsi="仿宋" w:eastAsia="仿宋" w:cs="仿宋"/>
          <w:sz w:val="30"/>
          <w:szCs w:val="30"/>
        </w:rPr>
      </w:pPr>
      <w:r>
        <w:rPr>
          <w:rFonts w:hint="eastAsia" w:ascii="仿宋" w:hAnsi="仿宋" w:eastAsia="仿宋" w:cs="仿宋"/>
          <w:sz w:val="30"/>
          <w:szCs w:val="30"/>
        </w:rPr>
        <w:t>（4）首次添加杀菌灭藻与缓蚀阻垢保养剂；</w:t>
      </w:r>
    </w:p>
    <w:p>
      <w:pPr>
        <w:ind w:firstLine="600" w:firstLineChars="200"/>
        <w:rPr>
          <w:rFonts w:ascii="仿宋" w:hAnsi="仿宋" w:eastAsia="仿宋" w:cs="仿宋"/>
          <w:sz w:val="30"/>
          <w:szCs w:val="30"/>
        </w:rPr>
      </w:pPr>
      <w:r>
        <w:rPr>
          <w:rFonts w:hint="eastAsia" w:ascii="仿宋" w:hAnsi="仿宋" w:eastAsia="仿宋" w:cs="仿宋"/>
          <w:sz w:val="30"/>
          <w:szCs w:val="30"/>
        </w:rPr>
        <w:t>（5）培训乙方进行冷却水服务运行期内的日常加药与排污，提供冷却水非故障排污的使用药剂，出具冷却水排污加药的具体规定。</w:t>
      </w:r>
    </w:p>
    <w:p>
      <w:pPr>
        <w:ind w:firstLine="600" w:firstLineChars="200"/>
        <w:rPr>
          <w:rFonts w:ascii="仿宋" w:hAnsi="仿宋" w:eastAsia="仿宋" w:cs="仿宋"/>
          <w:sz w:val="30"/>
          <w:szCs w:val="30"/>
        </w:rPr>
      </w:pPr>
      <w:r>
        <w:rPr>
          <w:rFonts w:hint="eastAsia" w:ascii="仿宋" w:hAnsi="仿宋" w:eastAsia="仿宋" w:cs="仿宋"/>
          <w:sz w:val="30"/>
          <w:szCs w:val="30"/>
        </w:rPr>
        <w:t>3.中标人对采购人中央空调水系统进行管道清洗与水处理后，各项指标应达到或优于国家相关标准。</w:t>
      </w:r>
    </w:p>
    <w:p>
      <w:pPr>
        <w:ind w:firstLine="600" w:firstLineChars="200"/>
        <w:rPr>
          <w:rFonts w:ascii="仿宋" w:hAnsi="仿宋" w:eastAsia="仿宋" w:cs="仿宋"/>
          <w:sz w:val="30"/>
          <w:szCs w:val="30"/>
        </w:rPr>
      </w:pPr>
      <w:r>
        <w:rPr>
          <w:rFonts w:hint="eastAsia" w:ascii="仿宋" w:hAnsi="仿宋" w:eastAsia="仿宋" w:cs="仿宋"/>
          <w:sz w:val="30"/>
          <w:szCs w:val="30"/>
        </w:rPr>
        <w:t>其主要技术参数指标如下：</w:t>
      </w:r>
    </w:p>
    <w:p>
      <w:pPr>
        <w:ind w:firstLine="600" w:firstLineChars="200"/>
        <w:rPr>
          <w:rFonts w:ascii="仿宋" w:hAnsi="仿宋" w:eastAsia="仿宋" w:cs="仿宋"/>
          <w:sz w:val="30"/>
          <w:szCs w:val="30"/>
        </w:rPr>
      </w:pPr>
      <w:r>
        <w:rPr>
          <w:rFonts w:hint="eastAsia" w:ascii="仿宋" w:hAnsi="仿宋" w:eastAsia="仿宋" w:cs="仿宋"/>
          <w:sz w:val="30"/>
          <w:szCs w:val="30"/>
        </w:rPr>
        <w:t>A.腐蚀率：碳钢：小于0.06mm/y，铜：小于0.0045mm/y；</w:t>
      </w:r>
    </w:p>
    <w:p>
      <w:pPr>
        <w:ind w:firstLine="600" w:firstLineChars="200"/>
        <w:rPr>
          <w:rFonts w:ascii="仿宋" w:hAnsi="仿宋" w:eastAsia="仿宋" w:cs="仿宋"/>
          <w:sz w:val="30"/>
          <w:szCs w:val="30"/>
        </w:rPr>
      </w:pPr>
      <w:r>
        <w:rPr>
          <w:rFonts w:hint="eastAsia" w:ascii="仿宋" w:hAnsi="仿宋" w:eastAsia="仿宋" w:cs="仿宋"/>
          <w:sz w:val="30"/>
          <w:szCs w:val="30"/>
        </w:rPr>
        <w:t xml:space="preserve">B.具备用冷热交换的设备内壁污垢热阻：  </w:t>
      </w:r>
    </w:p>
    <w:p>
      <w:pPr>
        <w:ind w:firstLine="600" w:firstLineChars="200"/>
        <w:rPr>
          <w:rFonts w:ascii="仿宋" w:hAnsi="仿宋" w:eastAsia="仿宋" w:cs="仿宋"/>
          <w:sz w:val="30"/>
          <w:szCs w:val="30"/>
        </w:rPr>
      </w:pPr>
      <w:r>
        <w:rPr>
          <w:rFonts w:hint="eastAsia" w:ascii="仿宋" w:hAnsi="仿宋" w:eastAsia="仿宋" w:cs="仿宋"/>
          <w:sz w:val="30"/>
          <w:szCs w:val="30"/>
        </w:rPr>
        <w:t>闭路：小于0.86×10</w:t>
      </w:r>
      <w:r>
        <w:rPr>
          <w:rFonts w:hint="eastAsia" w:ascii="仿宋" w:hAnsi="仿宋" w:eastAsia="仿宋" w:cs="仿宋"/>
          <w:sz w:val="30"/>
          <w:szCs w:val="30"/>
          <w:vertAlign w:val="superscript"/>
        </w:rPr>
        <w:t>-4</w:t>
      </w:r>
      <w:r>
        <w:rPr>
          <w:rFonts w:hint="eastAsia" w:ascii="仿宋" w:hAnsi="仿宋" w:eastAsia="仿宋" w:cs="仿宋"/>
          <w:sz w:val="30"/>
          <w:szCs w:val="30"/>
        </w:rPr>
        <w:t>M</w:t>
      </w:r>
      <w:r>
        <w:rPr>
          <w:rFonts w:hint="eastAsia" w:ascii="仿宋" w:hAnsi="仿宋" w:eastAsia="仿宋" w:cs="仿宋"/>
          <w:sz w:val="30"/>
          <w:szCs w:val="30"/>
          <w:vertAlign w:val="superscript"/>
        </w:rPr>
        <w:t>2</w:t>
      </w:r>
      <w:r>
        <w:rPr>
          <w:rFonts w:hint="eastAsia" w:ascii="仿宋" w:hAnsi="仿宋" w:eastAsia="仿宋" w:cs="仿宋"/>
          <w:sz w:val="30"/>
          <w:szCs w:val="30"/>
        </w:rPr>
        <w:t>k/w，开路：小于1.72--3.44×10</w:t>
      </w:r>
      <w:r>
        <w:rPr>
          <w:rFonts w:hint="eastAsia" w:ascii="仿宋" w:hAnsi="仿宋" w:eastAsia="仿宋" w:cs="仿宋"/>
          <w:sz w:val="30"/>
          <w:szCs w:val="30"/>
          <w:vertAlign w:val="superscript"/>
        </w:rPr>
        <w:t>-4</w:t>
      </w:r>
      <w:r>
        <w:rPr>
          <w:rFonts w:hint="eastAsia" w:ascii="仿宋" w:hAnsi="仿宋" w:eastAsia="仿宋" w:cs="仿宋"/>
          <w:sz w:val="30"/>
          <w:szCs w:val="30"/>
        </w:rPr>
        <w:t xml:space="preserve"> M</w:t>
      </w:r>
      <w:r>
        <w:rPr>
          <w:rFonts w:hint="eastAsia" w:ascii="仿宋" w:hAnsi="仿宋" w:eastAsia="仿宋" w:cs="仿宋"/>
          <w:sz w:val="30"/>
          <w:szCs w:val="30"/>
          <w:vertAlign w:val="superscript"/>
        </w:rPr>
        <w:t>2</w:t>
      </w:r>
      <w:r>
        <w:rPr>
          <w:rFonts w:hint="eastAsia" w:ascii="仿宋" w:hAnsi="仿宋" w:eastAsia="仿宋" w:cs="仿宋"/>
          <w:sz w:val="30"/>
          <w:szCs w:val="30"/>
        </w:rPr>
        <w:t>k/w；</w:t>
      </w:r>
    </w:p>
    <w:p>
      <w:pPr>
        <w:ind w:firstLine="600" w:firstLineChars="200"/>
        <w:rPr>
          <w:rFonts w:ascii="仿宋" w:hAnsi="仿宋" w:eastAsia="仿宋" w:cs="仿宋"/>
          <w:sz w:val="30"/>
          <w:szCs w:val="30"/>
        </w:rPr>
      </w:pPr>
      <w:r>
        <w:rPr>
          <w:rFonts w:hint="eastAsia" w:ascii="仿宋" w:hAnsi="仿宋" w:eastAsia="仿宋" w:cs="仿宋"/>
          <w:sz w:val="30"/>
          <w:szCs w:val="30"/>
        </w:rPr>
        <w:t>C.PH值:冷冻水、采暖水：7.5-10.5，冷却水：6.8-9.2。</w:t>
      </w:r>
    </w:p>
    <w:p>
      <w:pPr>
        <w:pStyle w:val="2"/>
        <w:spacing w:after="0"/>
        <w:ind w:left="0" w:leftChars="0" w:firstLine="602"/>
        <w:rPr>
          <w:rFonts w:ascii="仿宋" w:hAnsi="仿宋" w:eastAsia="仿宋" w:cs="仿宋"/>
          <w:b/>
          <w:bCs/>
          <w:sz w:val="30"/>
          <w:szCs w:val="30"/>
        </w:rPr>
      </w:pPr>
      <w:r>
        <w:rPr>
          <w:rFonts w:hint="eastAsia" w:ascii="仿宋" w:hAnsi="仿宋" w:eastAsia="仿宋" w:cs="仿宋"/>
          <w:b/>
          <w:bCs/>
          <w:sz w:val="30"/>
          <w:szCs w:val="30"/>
        </w:rPr>
        <w:t>四、服务要求：</w:t>
      </w:r>
    </w:p>
    <w:p>
      <w:pPr>
        <w:pStyle w:val="2"/>
        <w:spacing w:after="0"/>
        <w:ind w:left="0" w:leftChars="0" w:firstLine="600"/>
        <w:rPr>
          <w:rFonts w:ascii="仿宋" w:hAnsi="仿宋" w:eastAsia="仿宋" w:cs="仿宋"/>
          <w:sz w:val="30"/>
          <w:szCs w:val="30"/>
        </w:rPr>
      </w:pPr>
      <w:r>
        <w:rPr>
          <w:rFonts w:hint="eastAsia" w:ascii="仿宋" w:hAnsi="仿宋" w:eastAsia="仿宋" w:cs="仿宋"/>
          <w:sz w:val="30"/>
          <w:szCs w:val="30"/>
        </w:rPr>
        <w:t xml:space="preserve">（一）空调维护保养工作人员要求：   </w:t>
      </w:r>
    </w:p>
    <w:p>
      <w:pPr>
        <w:widowControl/>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1.乙方应安排1人及以上的维修工程师和技术人员，保证在正常工作日半天在采购人单位工作，以保证快速的维修保养反应能力。夏季应安排4人及以上的维修工程师和技术人员，保证正常工作日全天候在采购人单位工作，应对季节型高发的空调问题。如遇大型故障应保证后备技术人员及时补充。</w:t>
      </w:r>
      <w:r>
        <w:rPr>
          <w:rFonts w:hint="eastAsia" w:ascii="仿宋" w:hAnsi="仿宋" w:eastAsia="仿宋" w:cs="仿宋"/>
          <w:color w:val="FF0000"/>
          <w:kern w:val="0"/>
          <w:sz w:val="30"/>
          <w:szCs w:val="30"/>
        </w:rPr>
        <w:t xml:space="preserve">（现场人员需每天至空调班组打卡签到，保证人员到场情况） </w:t>
      </w:r>
    </w:p>
    <w:p>
      <w:pPr>
        <w:ind w:firstLine="600" w:firstLineChars="200"/>
        <w:rPr>
          <w:rFonts w:ascii="仿宋" w:hAnsi="仿宋" w:eastAsia="仿宋" w:cs="仿宋"/>
          <w:sz w:val="30"/>
          <w:szCs w:val="30"/>
        </w:rPr>
      </w:pPr>
      <w:r>
        <w:rPr>
          <w:rFonts w:hint="eastAsia" w:ascii="仿宋" w:hAnsi="仿宋" w:eastAsia="仿宋" w:cs="仿宋"/>
          <w:sz w:val="30"/>
          <w:szCs w:val="30"/>
        </w:rPr>
        <w:t>2.严格按招标文件要求对机组进行维护、保养，工作认真仔细，确保机组长期处于良好运行状态；</w:t>
      </w:r>
    </w:p>
    <w:p>
      <w:pPr>
        <w:ind w:firstLine="600" w:firstLineChars="200"/>
        <w:rPr>
          <w:rFonts w:ascii="仿宋" w:hAnsi="仿宋" w:eastAsia="仿宋" w:cs="仿宋"/>
          <w:sz w:val="30"/>
          <w:szCs w:val="30"/>
        </w:rPr>
      </w:pPr>
      <w:r>
        <w:rPr>
          <w:rFonts w:hint="eastAsia" w:ascii="仿宋" w:hAnsi="仿宋" w:eastAsia="仿宋" w:cs="仿宋"/>
          <w:sz w:val="30"/>
          <w:szCs w:val="30"/>
        </w:rPr>
        <w:t>3.乙方在接到甲方应急维修后，15分钟内响应，24小时内安排人员到达现场进行免费处理并完成。若需更换压缩机等大型配件，需在3日内完成。其他重大故障或需等零件时应向甲方说明原因，并提出维修方案及工期。</w:t>
      </w:r>
      <w:r>
        <w:rPr>
          <w:rFonts w:hint="eastAsia" w:ascii="仿宋" w:hAnsi="仿宋" w:eastAsia="仿宋" w:cs="仿宋"/>
          <w:color w:val="FF0000"/>
          <w:sz w:val="30"/>
          <w:szCs w:val="30"/>
        </w:rPr>
        <w:t>（如不能及时到岗解决，我院将按次进行处罚，每次200元）</w:t>
      </w:r>
    </w:p>
    <w:p>
      <w:pPr>
        <w:ind w:firstLine="600" w:firstLineChars="200"/>
        <w:rPr>
          <w:rFonts w:ascii="仿宋" w:hAnsi="仿宋" w:eastAsia="仿宋" w:cs="仿宋"/>
          <w:sz w:val="30"/>
          <w:szCs w:val="30"/>
        </w:rPr>
      </w:pPr>
      <w:r>
        <w:rPr>
          <w:rFonts w:hint="eastAsia" w:ascii="仿宋" w:hAnsi="仿宋" w:eastAsia="仿宋" w:cs="仿宋"/>
          <w:sz w:val="30"/>
          <w:szCs w:val="30"/>
        </w:rPr>
        <w:t>4.保养期内，乙方派出维修工程师负责对甲方工程人员进行机组日常维护及保养知识培训。</w:t>
      </w:r>
    </w:p>
    <w:p>
      <w:pPr>
        <w:ind w:firstLine="600" w:firstLineChars="200"/>
        <w:rPr>
          <w:rFonts w:ascii="仿宋" w:hAnsi="仿宋" w:eastAsia="仿宋" w:cs="仿宋"/>
          <w:sz w:val="30"/>
          <w:szCs w:val="30"/>
        </w:rPr>
      </w:pPr>
      <w:r>
        <w:rPr>
          <w:rFonts w:hint="eastAsia" w:ascii="仿宋" w:hAnsi="仿宋" w:eastAsia="仿宋" w:cs="仿宋"/>
          <w:sz w:val="30"/>
          <w:szCs w:val="30"/>
        </w:rPr>
        <w:t>5.乙方工作人员在采购人单位工作期间，必须严格遵守采购人单位的规章制度,做到文明施工，确保安全、保质、快捷可靠，并保持通讯畅通。因中标人维修保养质量所引起的一切事故责任由中标人承担；</w:t>
      </w:r>
    </w:p>
    <w:p>
      <w:pPr>
        <w:ind w:firstLine="600" w:firstLineChars="200"/>
        <w:rPr>
          <w:rFonts w:ascii="仿宋" w:hAnsi="仿宋" w:eastAsia="仿宋" w:cs="仿宋"/>
          <w:sz w:val="30"/>
          <w:szCs w:val="30"/>
        </w:rPr>
      </w:pPr>
      <w:r>
        <w:rPr>
          <w:rFonts w:hint="eastAsia" w:ascii="仿宋" w:hAnsi="仿宋" w:eastAsia="仿宋" w:cs="仿宋"/>
          <w:sz w:val="30"/>
          <w:szCs w:val="30"/>
        </w:rPr>
        <w:t>6.在甲方有重要活动时，应甲方要求到现场配合。</w:t>
      </w:r>
    </w:p>
    <w:p>
      <w:pPr>
        <w:ind w:firstLine="600" w:firstLineChars="200"/>
        <w:rPr>
          <w:rFonts w:ascii="仿宋" w:hAnsi="仿宋" w:eastAsia="仿宋" w:cs="仿宋"/>
          <w:sz w:val="30"/>
          <w:szCs w:val="30"/>
        </w:rPr>
      </w:pPr>
      <w:r>
        <w:rPr>
          <w:rFonts w:hint="eastAsia" w:ascii="仿宋" w:hAnsi="仿宋" w:eastAsia="仿宋" w:cs="仿宋"/>
          <w:sz w:val="30"/>
          <w:szCs w:val="30"/>
        </w:rPr>
        <w:t>（二）零配件供货：</w:t>
      </w:r>
    </w:p>
    <w:p>
      <w:pPr>
        <w:ind w:firstLine="600" w:firstLineChars="200"/>
        <w:rPr>
          <w:rFonts w:ascii="仿宋" w:hAnsi="仿宋" w:eastAsia="仿宋" w:cs="仿宋"/>
          <w:sz w:val="30"/>
          <w:szCs w:val="30"/>
        </w:rPr>
      </w:pPr>
      <w:r>
        <w:rPr>
          <w:rFonts w:hint="eastAsia" w:ascii="仿宋" w:hAnsi="仿宋" w:eastAsia="仿宋" w:cs="仿宋"/>
          <w:sz w:val="30"/>
          <w:szCs w:val="30"/>
        </w:rPr>
        <w:t>1.零配件需为全新原厂配件。（自更换安装调试验收合格之日算起）</w:t>
      </w:r>
    </w:p>
    <w:p>
      <w:pPr>
        <w:ind w:firstLine="600" w:firstLineChars="200"/>
        <w:rPr>
          <w:rFonts w:ascii="仿宋" w:hAnsi="仿宋" w:eastAsia="仿宋" w:cs="仿宋"/>
          <w:sz w:val="30"/>
          <w:szCs w:val="30"/>
        </w:rPr>
      </w:pPr>
      <w:r>
        <w:rPr>
          <w:rFonts w:hint="eastAsia" w:ascii="仿宋" w:hAnsi="仿宋" w:eastAsia="仿宋" w:cs="仿宋"/>
          <w:sz w:val="30"/>
          <w:szCs w:val="30"/>
        </w:rPr>
        <w:t>2.常用零配件乙方应备有现货，以备急需之用，非常用件订货约3-5天（若不能如期到货应提前通知甲方并说明原因）。</w:t>
      </w:r>
    </w:p>
    <w:p>
      <w:pPr>
        <w:ind w:firstLine="600" w:firstLineChars="200"/>
        <w:rPr>
          <w:rFonts w:ascii="仿宋" w:hAnsi="仿宋" w:eastAsia="仿宋" w:cs="仿宋"/>
          <w:sz w:val="30"/>
          <w:szCs w:val="30"/>
        </w:rPr>
      </w:pPr>
      <w:r>
        <w:rPr>
          <w:rFonts w:hint="eastAsia" w:ascii="仿宋" w:hAnsi="仿宋" w:eastAsia="仿宋" w:cs="仿宋"/>
          <w:sz w:val="30"/>
          <w:szCs w:val="30"/>
        </w:rPr>
        <w:t>3.合同期间，乙方不承担设备由不可抗拒的自然灾难造成的损坏，但有责任尽最大努力和最快速度帮助甲方维修机组，使之尽快恢复正常使用。如在工作过程中由乙方工作人员失误导致设备损坏的，其修复费用由乙方全部负责。</w:t>
      </w:r>
    </w:p>
    <w:p>
      <w:pPr>
        <w:ind w:firstLine="600" w:firstLineChars="200"/>
        <w:rPr>
          <w:rFonts w:ascii="仿宋" w:hAnsi="仿宋" w:eastAsia="仿宋" w:cs="仿宋"/>
          <w:sz w:val="30"/>
          <w:szCs w:val="30"/>
        </w:rPr>
      </w:pPr>
      <w:r>
        <w:rPr>
          <w:rFonts w:hint="eastAsia" w:ascii="仿宋" w:hAnsi="仿宋" w:eastAsia="仿宋" w:cs="仿宋"/>
          <w:sz w:val="30"/>
          <w:szCs w:val="30"/>
        </w:rPr>
        <w:t>（三）乙方负责滁州市第一人民医院南区中央空调设施及相关机组设备合同期内的维修和保养工作，提供每天24小时服务，空调设备的常规维护检修保养，水系统全有机化清洗，确保水质清洁无污染，出风正常，交换良好及紧急性维修处理。检测、保养、维修及时到位，确保甲方正常使用。</w:t>
      </w:r>
    </w:p>
    <w:p>
      <w:pPr>
        <w:pStyle w:val="2"/>
        <w:spacing w:after="0"/>
        <w:ind w:left="0" w:leftChars="0" w:firstLine="600"/>
        <w:rPr>
          <w:rFonts w:ascii="仿宋" w:hAnsi="仿宋" w:eastAsia="仿宋" w:cs="仿宋"/>
          <w:sz w:val="30"/>
          <w:szCs w:val="30"/>
        </w:rPr>
      </w:pPr>
      <w:r>
        <w:rPr>
          <w:rFonts w:hint="eastAsia" w:ascii="仿宋" w:hAnsi="仿宋" w:eastAsia="仿宋" w:cs="仿宋"/>
          <w:sz w:val="30"/>
          <w:szCs w:val="30"/>
        </w:rPr>
        <w:t>1.人员值班、开停设备、运行记录</w:t>
      </w:r>
    </w:p>
    <w:p>
      <w:pPr>
        <w:pStyle w:val="2"/>
        <w:spacing w:after="0"/>
        <w:ind w:left="0" w:leftChars="0" w:firstLine="600"/>
        <w:rPr>
          <w:rFonts w:ascii="仿宋" w:hAnsi="仿宋" w:eastAsia="仿宋" w:cs="仿宋"/>
          <w:sz w:val="30"/>
          <w:szCs w:val="30"/>
        </w:rPr>
      </w:pPr>
      <w:r>
        <w:rPr>
          <w:rFonts w:hint="eastAsia" w:ascii="仿宋" w:hAnsi="仿宋" w:eastAsia="仿宋" w:cs="仿宋"/>
          <w:sz w:val="30"/>
          <w:szCs w:val="30"/>
        </w:rPr>
        <w:t>1）监控空调设备运行情况及接收报修处理：提供24小时可联系电话，安排维修人员在接到甲方报修业务后10-20分钟到达现场处理故障。</w:t>
      </w:r>
    </w:p>
    <w:p>
      <w:pPr>
        <w:pStyle w:val="2"/>
        <w:spacing w:after="0"/>
        <w:ind w:left="0" w:leftChars="0" w:firstLine="600"/>
        <w:rPr>
          <w:rFonts w:ascii="仿宋" w:hAnsi="仿宋" w:eastAsia="仿宋" w:cs="仿宋"/>
          <w:sz w:val="30"/>
          <w:szCs w:val="30"/>
        </w:rPr>
      </w:pPr>
      <w:r>
        <w:rPr>
          <w:rFonts w:hint="eastAsia" w:ascii="仿宋" w:hAnsi="仿宋" w:eastAsia="仿宋" w:cs="仿宋"/>
          <w:sz w:val="30"/>
          <w:szCs w:val="30"/>
        </w:rPr>
        <w:t>2）乙方安排专业技术人员对甲方空调系统进行每周、每月、每季度、每年巡检。（巡检人员必须填写主机运行记录并签名确认）</w:t>
      </w:r>
    </w:p>
    <w:p>
      <w:pPr>
        <w:pStyle w:val="2"/>
        <w:spacing w:after="0"/>
        <w:ind w:left="0" w:leftChars="0" w:firstLine="600"/>
        <w:rPr>
          <w:rFonts w:ascii="仿宋" w:hAnsi="仿宋" w:eastAsia="仿宋" w:cs="仿宋"/>
          <w:sz w:val="30"/>
          <w:szCs w:val="30"/>
        </w:rPr>
      </w:pPr>
      <w:r>
        <w:rPr>
          <w:rFonts w:hint="eastAsia" w:ascii="仿宋" w:hAnsi="仿宋" w:eastAsia="仿宋" w:cs="仿宋"/>
          <w:sz w:val="30"/>
          <w:szCs w:val="30"/>
        </w:rPr>
        <w:t>3）人员素质要求</w:t>
      </w:r>
    </w:p>
    <w:p>
      <w:pPr>
        <w:pStyle w:val="2"/>
        <w:spacing w:after="0"/>
        <w:ind w:left="0" w:leftChars="0" w:firstLine="600"/>
        <w:rPr>
          <w:rFonts w:ascii="仿宋" w:hAnsi="仿宋" w:eastAsia="仿宋" w:cs="仿宋"/>
          <w:sz w:val="30"/>
          <w:szCs w:val="30"/>
        </w:rPr>
      </w:pPr>
      <w:r>
        <w:rPr>
          <w:rFonts w:hint="eastAsia" w:ascii="仿宋" w:hAnsi="仿宋" w:eastAsia="仿宋" w:cs="仿宋"/>
          <w:sz w:val="30"/>
          <w:szCs w:val="30"/>
        </w:rPr>
        <w:t xml:space="preserve">主要维修人员需具有制冷设备维修工资格证书； </w:t>
      </w:r>
    </w:p>
    <w:p>
      <w:pPr>
        <w:pStyle w:val="2"/>
        <w:spacing w:after="0"/>
        <w:ind w:left="0" w:leftChars="0" w:firstLine="600"/>
        <w:rPr>
          <w:rFonts w:ascii="仿宋" w:hAnsi="仿宋" w:eastAsia="仿宋" w:cs="仿宋"/>
          <w:sz w:val="30"/>
          <w:szCs w:val="30"/>
        </w:rPr>
      </w:pPr>
      <w:r>
        <w:rPr>
          <w:rFonts w:hint="eastAsia" w:ascii="仿宋" w:hAnsi="仿宋" w:eastAsia="仿宋" w:cs="仿宋"/>
          <w:sz w:val="30"/>
          <w:szCs w:val="30"/>
        </w:rPr>
        <w:t>4）登记空调设备运行巡检记录（乙方提供《空调设备运行记录表》），以上工作需在物业工程部监督下完成。</w:t>
      </w:r>
    </w:p>
    <w:p>
      <w:pPr>
        <w:pStyle w:val="2"/>
        <w:spacing w:after="0"/>
        <w:ind w:left="0" w:leftChars="0" w:firstLine="600"/>
        <w:rPr>
          <w:rFonts w:ascii="仿宋" w:hAnsi="仿宋" w:eastAsia="仿宋" w:cs="仿宋"/>
          <w:b/>
          <w:bCs/>
          <w:sz w:val="30"/>
          <w:szCs w:val="30"/>
        </w:rPr>
      </w:pPr>
      <w:r>
        <w:rPr>
          <w:rFonts w:hint="eastAsia" w:ascii="仿宋" w:hAnsi="仿宋" w:eastAsia="仿宋" w:cs="仿宋"/>
          <w:sz w:val="30"/>
          <w:szCs w:val="30"/>
        </w:rPr>
        <w:t>5）登记空调设备维修、保养记录（乙方提供《空调设备维修保养记录表》），以上工作需在总务科空调班组监督下完成。</w:t>
      </w:r>
      <w:r>
        <w:rPr>
          <w:rFonts w:hint="eastAsia" w:ascii="仿宋" w:hAnsi="仿宋" w:eastAsia="仿宋" w:cs="仿宋"/>
          <w:b/>
          <w:bCs/>
          <w:sz w:val="30"/>
          <w:szCs w:val="30"/>
        </w:rPr>
        <w:t>所有外机必须有标号，每一台外机对应的内机标记清楚，每一层楼必须有一本《空调设备维修保养记录表》，落实到每一台内外机。</w:t>
      </w:r>
    </w:p>
    <w:p>
      <w:pPr>
        <w:pStyle w:val="2"/>
        <w:spacing w:after="0"/>
        <w:ind w:left="0" w:leftChars="0" w:firstLine="600"/>
        <w:rPr>
          <w:rFonts w:ascii="仿宋" w:hAnsi="仿宋" w:eastAsia="仿宋" w:cs="仿宋"/>
          <w:sz w:val="30"/>
          <w:szCs w:val="30"/>
        </w:rPr>
      </w:pPr>
      <w:r>
        <w:rPr>
          <w:rFonts w:hint="eastAsia" w:ascii="仿宋" w:hAnsi="仿宋" w:eastAsia="仿宋" w:cs="仿宋"/>
          <w:sz w:val="30"/>
          <w:szCs w:val="30"/>
        </w:rPr>
        <w:t>6）以上记录保养于每月月底移交甲方备存</w:t>
      </w:r>
    </w:p>
    <w:p>
      <w:pPr>
        <w:pStyle w:val="2"/>
        <w:spacing w:after="0"/>
        <w:ind w:left="0" w:leftChars="0" w:firstLine="600"/>
        <w:rPr>
          <w:rFonts w:ascii="仿宋" w:hAnsi="仿宋" w:eastAsia="仿宋" w:cs="仿宋"/>
          <w:sz w:val="30"/>
          <w:szCs w:val="30"/>
        </w:rPr>
      </w:pPr>
      <w:r>
        <w:rPr>
          <w:rFonts w:hint="eastAsia" w:ascii="仿宋" w:hAnsi="仿宋" w:eastAsia="仿宋" w:cs="仿宋"/>
          <w:sz w:val="30"/>
          <w:szCs w:val="30"/>
        </w:rPr>
        <w:t>7）乙方在技术评分中提供的服务方案，紧急服务预案、保养细则、维修细则必须与实际实施一致。</w:t>
      </w:r>
    </w:p>
    <w:p>
      <w:pPr>
        <w:pStyle w:val="2"/>
        <w:spacing w:after="0"/>
        <w:ind w:left="0" w:leftChars="0" w:firstLine="600"/>
        <w:rPr>
          <w:rFonts w:ascii="仿宋" w:hAnsi="仿宋" w:eastAsia="仿宋" w:cs="仿宋"/>
          <w:sz w:val="30"/>
          <w:szCs w:val="30"/>
        </w:rPr>
      </w:pPr>
      <w:r>
        <w:rPr>
          <w:rFonts w:hint="eastAsia" w:ascii="仿宋" w:hAnsi="仿宋" w:eastAsia="仿宋" w:cs="仿宋"/>
          <w:sz w:val="30"/>
          <w:szCs w:val="30"/>
        </w:rPr>
        <w:t>8）严禁乙方出现配件拆东墙补西墙现象。</w:t>
      </w:r>
    </w:p>
    <w:p>
      <w:pPr>
        <w:pStyle w:val="2"/>
        <w:spacing w:after="0"/>
        <w:ind w:left="0" w:leftChars="0" w:firstLine="600"/>
        <w:rPr>
          <w:rFonts w:ascii="仿宋" w:hAnsi="仿宋" w:eastAsia="仿宋" w:cs="仿宋"/>
          <w:sz w:val="30"/>
          <w:szCs w:val="30"/>
        </w:rPr>
      </w:pPr>
      <w:r>
        <w:rPr>
          <w:rFonts w:hint="eastAsia" w:ascii="仿宋" w:hAnsi="仿宋" w:eastAsia="仿宋" w:cs="仿宋"/>
          <w:sz w:val="30"/>
          <w:szCs w:val="30"/>
        </w:rPr>
        <w:t>2.无条件接受总务科空调班组的监管，保证满足维修服务需求。</w:t>
      </w:r>
    </w:p>
    <w:p>
      <w:pPr>
        <w:pStyle w:val="2"/>
        <w:spacing w:after="0"/>
        <w:ind w:left="0" w:leftChars="0" w:firstLine="600"/>
        <w:rPr>
          <w:rFonts w:ascii="仿宋" w:hAnsi="仿宋" w:eastAsia="仿宋" w:cs="仿宋"/>
          <w:sz w:val="30"/>
          <w:szCs w:val="30"/>
        </w:rPr>
      </w:pPr>
      <w:r>
        <w:rPr>
          <w:rFonts w:hint="eastAsia" w:ascii="仿宋" w:hAnsi="仿宋" w:eastAsia="仿宋" w:cs="仿宋"/>
          <w:sz w:val="30"/>
          <w:szCs w:val="30"/>
        </w:rPr>
        <w:t>3.在空调使用淡季时，加强空调的维修维保，排除故障隐患，确保空调能够正常使用，如在空调使用期间频繁出现故障，将扣除此空调的维保费用并进行相应的罚款。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UwMzZjMjZhMzI5MDJkZmE2ZTVjMWJlODUzY2E1ZTIifQ=="/>
  </w:docVars>
  <w:rsids>
    <w:rsidRoot w:val="0EEC2B7C"/>
    <w:rsid w:val="00004CC2"/>
    <w:rsid w:val="00654E65"/>
    <w:rsid w:val="007F4AF1"/>
    <w:rsid w:val="00B543CF"/>
    <w:rsid w:val="00E21AEF"/>
    <w:rsid w:val="0CBC722F"/>
    <w:rsid w:val="0EEC2B7C"/>
    <w:rsid w:val="13E60078"/>
    <w:rsid w:val="212B3FB2"/>
    <w:rsid w:val="27DB5E58"/>
    <w:rsid w:val="337353D5"/>
    <w:rsid w:val="4ECB2F52"/>
    <w:rsid w:val="58652342"/>
    <w:rsid w:val="5B8E47EB"/>
    <w:rsid w:val="671551AA"/>
    <w:rsid w:val="688D76E1"/>
    <w:rsid w:val="6B107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spacing w:after="120"/>
      <w:ind w:left="200" w:leftChars="200"/>
    </w:pPr>
    <w:rPr>
      <w:kern w:val="0"/>
      <w:sz w:val="20"/>
    </w:rPr>
  </w:style>
  <w:style w:type="paragraph" w:styleId="5">
    <w:name w:val="footer"/>
    <w:basedOn w:val="1"/>
    <w:link w:val="10"/>
    <w:uiPriority w:val="0"/>
    <w:pPr>
      <w:tabs>
        <w:tab w:val="center" w:pos="4153"/>
        <w:tab w:val="right" w:pos="8306"/>
      </w:tabs>
      <w:snapToGrid w:val="0"/>
      <w:jc w:val="left"/>
    </w:pPr>
    <w:rPr>
      <w:sz w:val="18"/>
      <w:szCs w:val="18"/>
    </w:rPr>
  </w:style>
  <w:style w:type="paragraph" w:styleId="6">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0"/>
    <w:rPr>
      <w:kern w:val="2"/>
      <w:sz w:val="18"/>
      <w:szCs w:val="18"/>
    </w:rPr>
  </w:style>
  <w:style w:type="character" w:customStyle="1" w:styleId="10">
    <w:name w:val="页脚 Char"/>
    <w:basedOn w:val="8"/>
    <w:link w:val="5"/>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3586</Words>
  <Characters>4050</Characters>
  <Lines>31</Lines>
  <Paragraphs>8</Paragraphs>
  <TotalTime>32</TotalTime>
  <ScaleCrop>false</ScaleCrop>
  <LinksUpToDate>false</LinksUpToDate>
  <CharactersWithSpaces>4064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2020-10-26T07:16:00Z</dcterms:created>
  <dc:creator>admin</dc:creator>
  <cp:lastModifiedBy>无聊的老H</cp:lastModifiedBy>
  <dcterms:modified xsi:type="dcterms:W3CDTF">2022-07-04T08:39:01Z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21B89C6FF2DA4023A3FC5A8E88BF78B5</vt:lpwstr>
  </property>
</Properties>
</file>