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867F" w14:textId="0F193165" w:rsidR="00107AB0" w:rsidRPr="00165DA0" w:rsidRDefault="003A0821">
      <w:pPr>
        <w:rPr>
          <w:b/>
          <w:bCs/>
          <w:sz w:val="24"/>
          <w:szCs w:val="28"/>
        </w:rPr>
      </w:pPr>
      <w:r w:rsidRPr="00165DA0">
        <w:rPr>
          <w:rFonts w:hint="eastAsia"/>
          <w:b/>
          <w:bCs/>
          <w:sz w:val="24"/>
          <w:szCs w:val="28"/>
        </w:rPr>
        <w:t>附件二：南区中央空调阀门施工检修更换需求清单</w:t>
      </w:r>
    </w:p>
    <w:p w14:paraId="1A58F607" w14:textId="77777777" w:rsidR="003A0821" w:rsidRDefault="003A0821" w:rsidP="003A0821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u w:color="000000"/>
        </w:rPr>
        <w:t>1.门诊层阀</w:t>
      </w:r>
    </w:p>
    <w:tbl>
      <w:tblPr>
        <w:tblW w:w="8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22"/>
        <w:gridCol w:w="1559"/>
        <w:gridCol w:w="709"/>
        <w:gridCol w:w="3046"/>
        <w:gridCol w:w="1316"/>
      </w:tblGrid>
      <w:tr w:rsidR="003A0821" w14:paraId="0B7B825B" w14:textId="77777777" w:rsidTr="00B72328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1A6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序号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A3F8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型号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5E60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5754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165DA0">
              <w:rPr>
                <w:rFonts w:ascii="仿宋" w:eastAsia="仿宋" w:hAnsi="仿宋" w:cs="仿宋" w:hint="eastAsia"/>
                <w:sz w:val="22"/>
                <w:szCs w:val="21"/>
                <w:u w:color="000000"/>
              </w:rPr>
              <w:t>数量（个）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EBCF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施工检修更换内容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4A2D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备注</w:t>
            </w:r>
          </w:p>
        </w:tc>
      </w:tr>
      <w:tr w:rsidR="003A0821" w14:paraId="2372A3F7" w14:textId="77777777" w:rsidTr="00B72328">
        <w:trPr>
          <w:trHeight w:val="20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704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02A6" w14:textId="77777777" w:rsidR="003A0821" w:rsidRDefault="003A0821" w:rsidP="00960E8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涡轮蝶阀DN50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44A3" w14:textId="7923EFC9" w:rsidR="003A0821" w:rsidRDefault="00C21738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C21738">
              <w:rPr>
                <w:rFonts w:ascii="仿宋" w:eastAsia="仿宋" w:hAnsi="仿宋" w:cs="仿宋" w:hint="eastAsia"/>
                <w:sz w:val="24"/>
              </w:rPr>
              <w:t>埃美柯、冠龙、良精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131B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4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1D03F" w14:textId="77777777" w:rsidR="003A0821" w:rsidRDefault="003A0821" w:rsidP="00960E8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改造检修更换完成后，中标方需调试主机及系统运行，手动、电动阀门调试及自控系统适应性优化，确保系统压力等各项参数和设备运行正常，并将保温及配套设施恢复原样（如本体安装、执行器安装、保护层、保温修复、拆装引起的附近管路漏水点修复、接线检查、输入输出信号检查、阀门动作及响应度检查，自控系统参数调整等）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EC7C5" w14:textId="77777777" w:rsidR="003A0821" w:rsidRDefault="003A0821" w:rsidP="00960E8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A0821" w14:paraId="2883CDDC" w14:textId="77777777" w:rsidTr="00B72328">
        <w:trPr>
          <w:trHeight w:val="2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F494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8DEE" w14:textId="77777777" w:rsidR="003A0821" w:rsidRDefault="003A0821" w:rsidP="00960E8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涡轮蝶阀DN100及DN150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DE32" w14:textId="7705B9E4" w:rsidR="003A0821" w:rsidRDefault="00491E66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491E66">
              <w:rPr>
                <w:rFonts w:ascii="仿宋" w:eastAsia="仿宋" w:hAnsi="仿宋" w:cs="仿宋" w:hint="eastAsia"/>
                <w:sz w:val="24"/>
              </w:rPr>
              <w:t>埃美柯、冠龙、良精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F9A8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56</w:t>
            </w: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E8589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5BB01" w14:textId="77777777" w:rsidR="003A0821" w:rsidRDefault="003A0821" w:rsidP="00960E85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1732494" w14:textId="77777777" w:rsidR="007A5BCF" w:rsidRDefault="007A5BCF" w:rsidP="003A0821">
      <w:pPr>
        <w:jc w:val="center"/>
        <w:rPr>
          <w:rFonts w:ascii="仿宋" w:eastAsia="仿宋" w:hAnsi="仿宋" w:cs="仿宋"/>
          <w:sz w:val="30"/>
          <w:szCs w:val="30"/>
          <w:u w:color="000000"/>
        </w:rPr>
      </w:pPr>
    </w:p>
    <w:p w14:paraId="637D491C" w14:textId="6F4B290F" w:rsidR="003A0821" w:rsidRDefault="003A0821" w:rsidP="003A0821">
      <w:pPr>
        <w:jc w:val="center"/>
        <w:rPr>
          <w:rFonts w:ascii="仿宋" w:eastAsia="仿宋" w:hAnsi="仿宋" w:cs="仿宋"/>
          <w:sz w:val="30"/>
          <w:szCs w:val="30"/>
          <w:u w:color="000000"/>
        </w:rPr>
      </w:pPr>
      <w:r>
        <w:rPr>
          <w:rFonts w:ascii="仿宋" w:eastAsia="仿宋" w:hAnsi="仿宋" w:cs="仿宋" w:hint="eastAsia"/>
          <w:sz w:val="30"/>
          <w:szCs w:val="30"/>
          <w:u w:color="000000"/>
        </w:rPr>
        <w:t>2.中央空调主机房</w:t>
      </w:r>
      <w:r>
        <w:rPr>
          <w:rFonts w:ascii="仿宋" w:eastAsia="仿宋" w:hAnsi="仿宋" w:cs="仿宋" w:hint="eastAsia"/>
          <w:sz w:val="32"/>
          <w:szCs w:val="32"/>
        </w:rPr>
        <w:t>冬夏季切换电动阀门</w:t>
      </w:r>
    </w:p>
    <w:tbl>
      <w:tblPr>
        <w:tblW w:w="8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370"/>
        <w:gridCol w:w="1506"/>
        <w:gridCol w:w="836"/>
        <w:gridCol w:w="2961"/>
        <w:gridCol w:w="1327"/>
      </w:tblGrid>
      <w:tr w:rsidR="003A0821" w14:paraId="5670A018" w14:textId="77777777" w:rsidTr="00B72328">
        <w:trPr>
          <w:trHeight w:val="5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AF5B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序号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1D63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型号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4F3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品牌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4AC8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数量（个）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9F98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维保内容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41E4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备注</w:t>
            </w:r>
          </w:p>
        </w:tc>
      </w:tr>
      <w:tr w:rsidR="003A0821" w14:paraId="4348060C" w14:textId="77777777" w:rsidTr="00B72328">
        <w:trPr>
          <w:trHeight w:val="186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9182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0B6E" w14:textId="77777777" w:rsidR="003A0821" w:rsidRPr="006F70E7" w:rsidRDefault="003A0821" w:rsidP="00B72328">
            <w:pPr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6F70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电动阀DN250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67B0" w14:textId="77777777" w:rsidR="003A0821" w:rsidRDefault="003A0821" w:rsidP="00197863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6F70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西门子SIEMENS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6D8F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12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1B746" w14:textId="77777777" w:rsidR="003A0821" w:rsidRDefault="003A0821" w:rsidP="00960E8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改造检修更换完成后，中标方需调试主机及系统运行，手动、电动阀门调试及自控系统适应性优化，确保系统压力等各项参数和设备运行正常，并将保温及配套设施恢复原样（如本体安装、执行器安装、保护层、保温修复、拆装引起的附近管路漏水点修复、接线检查、输入输出信号检查、阀门动作及响应度检查，自控系统参数调整等）。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0FEB3" w14:textId="0A0EE722" w:rsidR="003A0821" w:rsidRDefault="00085DF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085DF1">
              <w:rPr>
                <w:rFonts w:ascii="仿宋" w:eastAsia="仿宋" w:hAnsi="仿宋" w:cs="仿宋" w:hint="eastAsia"/>
                <w:b/>
                <w:bCs/>
                <w:sz w:val="24"/>
              </w:rPr>
              <w:t>因电动阀阀体涉及与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原</w:t>
            </w:r>
            <w:r w:rsidRPr="00085DF1">
              <w:rPr>
                <w:rFonts w:ascii="仿宋" w:eastAsia="仿宋" w:hAnsi="仿宋" w:cs="仿宋" w:hint="eastAsia"/>
                <w:b/>
                <w:bCs/>
                <w:sz w:val="24"/>
              </w:rPr>
              <w:t>执行器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（西门子品牌）</w:t>
            </w:r>
            <w:r w:rsidRPr="00085DF1">
              <w:rPr>
                <w:rFonts w:ascii="仿宋" w:eastAsia="仿宋" w:hAnsi="仿宋" w:cs="仿宋" w:hint="eastAsia"/>
                <w:b/>
                <w:bCs/>
                <w:sz w:val="24"/>
              </w:rPr>
              <w:t>配套使用，要求阀门品牌为西门子涡轮蝶阀</w:t>
            </w:r>
          </w:p>
        </w:tc>
      </w:tr>
      <w:tr w:rsidR="003A0821" w14:paraId="1F7687EF" w14:textId="77777777" w:rsidTr="00B72328">
        <w:trPr>
          <w:trHeight w:val="186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DF37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0731" w14:textId="77777777" w:rsidR="003A0821" w:rsidRPr="006F70E7" w:rsidRDefault="003A0821" w:rsidP="00B72328">
            <w:pPr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6F70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电动阀DN300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9DD8" w14:textId="77777777" w:rsidR="003A0821" w:rsidRPr="006F70E7" w:rsidRDefault="003A0821" w:rsidP="00197863">
            <w:pPr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6F70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西门子SIEMENS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4667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2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BC93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44777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68DB79C1" w14:textId="77777777" w:rsidR="00B72328" w:rsidRDefault="00B72328" w:rsidP="007219D1">
      <w:pPr>
        <w:rPr>
          <w:rFonts w:ascii="仿宋" w:eastAsia="仿宋" w:hAnsi="仿宋" w:cs="仿宋"/>
          <w:sz w:val="30"/>
          <w:szCs w:val="30"/>
          <w:u w:color="000000"/>
        </w:rPr>
      </w:pPr>
    </w:p>
    <w:p w14:paraId="204A34C8" w14:textId="77777777" w:rsidR="003A0821" w:rsidRDefault="003A0821" w:rsidP="003A0821">
      <w:pPr>
        <w:jc w:val="center"/>
        <w:rPr>
          <w:rFonts w:ascii="仿宋" w:eastAsia="仿宋" w:hAnsi="仿宋" w:cs="仿宋"/>
          <w:sz w:val="30"/>
          <w:szCs w:val="30"/>
          <w:u w:color="000000"/>
        </w:rPr>
      </w:pPr>
      <w:r>
        <w:rPr>
          <w:rFonts w:ascii="仿宋" w:eastAsia="仿宋" w:hAnsi="仿宋" w:cs="仿宋" w:hint="eastAsia"/>
          <w:sz w:val="30"/>
          <w:szCs w:val="30"/>
          <w:u w:color="000000"/>
        </w:rPr>
        <w:lastRenderedPageBreak/>
        <w:t>3.中央空调主机房</w:t>
      </w:r>
      <w:r>
        <w:rPr>
          <w:rFonts w:ascii="仿宋" w:eastAsia="仿宋" w:hAnsi="仿宋" w:cs="仿宋" w:hint="eastAsia"/>
          <w:sz w:val="32"/>
          <w:szCs w:val="32"/>
        </w:rPr>
        <w:t>冬夏季切换阀门</w:t>
      </w:r>
      <w:r>
        <w:rPr>
          <w:rFonts w:ascii="仿宋" w:eastAsia="仿宋" w:hAnsi="仿宋" w:cs="仿宋" w:hint="eastAsia"/>
          <w:sz w:val="30"/>
          <w:szCs w:val="30"/>
          <w:u w:color="000000"/>
        </w:rPr>
        <w:t>电动阀</w:t>
      </w:r>
    </w:p>
    <w:tbl>
      <w:tblPr>
        <w:tblW w:w="8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353"/>
        <w:gridCol w:w="1531"/>
        <w:gridCol w:w="841"/>
        <w:gridCol w:w="2931"/>
        <w:gridCol w:w="1027"/>
      </w:tblGrid>
      <w:tr w:rsidR="003A0821" w14:paraId="1B8F636B" w14:textId="77777777" w:rsidTr="00197863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A376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D8A8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型号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895C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品牌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7094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数量（个）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B5A9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维保内容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A57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备注</w:t>
            </w:r>
          </w:p>
        </w:tc>
      </w:tr>
      <w:tr w:rsidR="003A0821" w14:paraId="169D3F00" w14:textId="77777777" w:rsidTr="00197863">
        <w:trPr>
          <w:trHeight w:val="188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45A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B1A6" w14:textId="77777777" w:rsidR="003A0821" w:rsidRDefault="003A0821" w:rsidP="00960E8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涡轮蝶阀DN250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F7F0" w14:textId="0C4A0A83" w:rsidR="003A0821" w:rsidRDefault="007F2BE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F2BE1">
              <w:rPr>
                <w:rFonts w:ascii="仿宋" w:eastAsia="仿宋" w:hAnsi="仿宋" w:cs="仿宋" w:hint="eastAsia"/>
                <w:sz w:val="24"/>
              </w:rPr>
              <w:t>埃美柯、冠龙、良精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625E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3821E" w14:textId="77777777" w:rsidR="003A0821" w:rsidRDefault="003A0821" w:rsidP="00960E85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改造检修更换完成后，中标方需调试主机及系统运行，手动、电动阀门调试及自控系统适应性优化，确保系统压力等各项参数和设备运行正常，并将保温及配套设施恢复原样（如本体安装、执行器安装、保护层、保温修复、拆装引起的附近管路漏水点修复、接线检查、输入输出信号检查、阀门动作及响应度检查，自控系统参数调整等）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AE2A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A0821" w14:paraId="30214B92" w14:textId="77777777" w:rsidTr="00197863">
        <w:trPr>
          <w:trHeight w:val="188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B041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  <w:u w:color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282" w14:textId="77777777" w:rsidR="003A0821" w:rsidRDefault="003A0821" w:rsidP="00960E85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涡轮蝶阀DN300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75A" w14:textId="215EDEC2" w:rsidR="003A0821" w:rsidRDefault="007F2BE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F2BE1">
              <w:rPr>
                <w:rFonts w:ascii="仿宋" w:eastAsia="仿宋" w:hAnsi="仿宋" w:cs="仿宋" w:hint="eastAsia"/>
                <w:sz w:val="24"/>
              </w:rPr>
              <w:t>埃美柯、冠龙、良精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3E2B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5D37D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F0A0D" w14:textId="77777777" w:rsidR="003A0821" w:rsidRDefault="003A0821" w:rsidP="00960E8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CBD7A6E" w14:textId="77777777" w:rsidR="007023F4" w:rsidRDefault="007023F4" w:rsidP="003A0821">
      <w:pPr>
        <w:rPr>
          <w:rFonts w:ascii="仿宋" w:eastAsia="仿宋" w:hAnsi="仿宋" w:cs="仿宋"/>
          <w:b/>
          <w:sz w:val="30"/>
          <w:szCs w:val="30"/>
        </w:rPr>
      </w:pPr>
    </w:p>
    <w:p w14:paraId="51D97CBE" w14:textId="77777777" w:rsidR="002E3202" w:rsidRDefault="003A0821" w:rsidP="007F2BE1">
      <w:pPr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备注：</w:t>
      </w:r>
    </w:p>
    <w:p w14:paraId="48E19904" w14:textId="05530046" w:rsidR="00673A54" w:rsidRPr="00673A54" w:rsidRDefault="003A0821" w:rsidP="00673A54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仿宋"/>
          <w:b/>
          <w:sz w:val="30"/>
          <w:szCs w:val="30"/>
        </w:rPr>
      </w:pPr>
      <w:r w:rsidRPr="002E3202">
        <w:rPr>
          <w:rFonts w:ascii="仿宋" w:eastAsia="仿宋" w:hAnsi="仿宋" w:cs="仿宋" w:hint="eastAsia"/>
          <w:b/>
          <w:sz w:val="30"/>
          <w:szCs w:val="30"/>
        </w:rPr>
        <w:t>数量仅供参考，具体数量由投标人自行勘查现场确定。</w:t>
      </w:r>
      <w:r w:rsidR="00673A54">
        <w:rPr>
          <w:rFonts w:ascii="仿宋" w:eastAsia="仿宋" w:hAnsi="仿宋" w:cs="仿宋" w:hint="eastAsia"/>
          <w:b/>
          <w:sz w:val="30"/>
          <w:szCs w:val="30"/>
        </w:rPr>
        <w:t>勘察现场联系人 汪工 电话：1</w:t>
      </w:r>
      <w:r w:rsidR="00673A54">
        <w:rPr>
          <w:rFonts w:ascii="仿宋" w:eastAsia="仿宋" w:hAnsi="仿宋" w:cs="仿宋"/>
          <w:b/>
          <w:sz w:val="30"/>
          <w:szCs w:val="30"/>
        </w:rPr>
        <w:t>7856033393</w:t>
      </w:r>
      <w:r w:rsidR="00BF6C1B">
        <w:rPr>
          <w:rFonts w:ascii="仿宋" w:eastAsia="仿宋" w:hAnsi="仿宋" w:cs="仿宋"/>
          <w:b/>
          <w:sz w:val="30"/>
          <w:szCs w:val="30"/>
        </w:rPr>
        <w:t xml:space="preserve"> </w:t>
      </w:r>
      <w:r w:rsidR="00BF6C1B">
        <w:rPr>
          <w:rFonts w:ascii="仿宋" w:eastAsia="仿宋" w:hAnsi="仿宋" w:cs="仿宋" w:hint="eastAsia"/>
          <w:b/>
          <w:sz w:val="30"/>
          <w:szCs w:val="30"/>
        </w:rPr>
        <w:t>座机</w:t>
      </w:r>
      <w:r w:rsidR="003B6488">
        <w:rPr>
          <w:rFonts w:ascii="仿宋" w:eastAsia="仿宋" w:hAnsi="仿宋" w:cs="仿宋" w:hint="eastAsia"/>
          <w:b/>
          <w:sz w:val="30"/>
          <w:szCs w:val="30"/>
        </w:rPr>
        <w:t>：</w:t>
      </w:r>
      <w:r w:rsidR="00BF6C1B" w:rsidRPr="00BF6C1B">
        <w:rPr>
          <w:rFonts w:ascii="仿宋" w:eastAsia="仿宋" w:hAnsi="仿宋" w:cs="仿宋"/>
          <w:b/>
          <w:sz w:val="30"/>
          <w:szCs w:val="30"/>
        </w:rPr>
        <w:t>3526042</w:t>
      </w:r>
    </w:p>
    <w:p w14:paraId="54889FB8" w14:textId="4C5FDA58" w:rsidR="003A0821" w:rsidRDefault="003A0821" w:rsidP="003A0821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报价含：人工、主材、配件、辅材更换由中标方提供。报价中主要材料</w:t>
      </w:r>
      <w:r w:rsidR="007F2BE1">
        <w:rPr>
          <w:rFonts w:ascii="仿宋" w:eastAsia="仿宋" w:hAnsi="仿宋" w:cs="仿宋" w:hint="eastAsia"/>
          <w:b/>
          <w:bCs/>
          <w:sz w:val="30"/>
          <w:szCs w:val="30"/>
        </w:rPr>
        <w:t>需为表中</w:t>
      </w:r>
      <w:r w:rsidR="00804E4D">
        <w:rPr>
          <w:rFonts w:ascii="仿宋" w:eastAsia="仿宋" w:hAnsi="仿宋" w:cs="仿宋" w:hint="eastAsia"/>
          <w:b/>
          <w:bCs/>
          <w:sz w:val="30"/>
          <w:szCs w:val="30"/>
        </w:rPr>
        <w:t>推荐</w:t>
      </w:r>
      <w:r w:rsidR="007F2BE1">
        <w:rPr>
          <w:rFonts w:ascii="仿宋" w:eastAsia="仿宋" w:hAnsi="仿宋" w:cs="仿宋" w:hint="eastAsia"/>
          <w:b/>
          <w:bCs/>
          <w:sz w:val="30"/>
          <w:szCs w:val="30"/>
        </w:rPr>
        <w:t>品牌</w:t>
      </w:r>
      <w:r w:rsidR="002C16C7">
        <w:rPr>
          <w:rFonts w:ascii="仿宋" w:eastAsia="仿宋" w:hAnsi="仿宋" w:cs="仿宋" w:hint="eastAsia"/>
          <w:b/>
          <w:bCs/>
          <w:sz w:val="30"/>
          <w:szCs w:val="30"/>
        </w:rPr>
        <w:t>之一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。</w:t>
      </w:r>
    </w:p>
    <w:p w14:paraId="144837EA" w14:textId="641E017A" w:rsidR="002E3202" w:rsidRDefault="002E3202" w:rsidP="002E3202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仿宋"/>
          <w:b/>
          <w:sz w:val="30"/>
          <w:szCs w:val="30"/>
        </w:rPr>
      </w:pPr>
      <w:r w:rsidRPr="002E3202">
        <w:rPr>
          <w:rFonts w:ascii="仿宋" w:eastAsia="仿宋" w:hAnsi="仿宋" w:cs="仿宋" w:hint="eastAsia"/>
          <w:b/>
          <w:sz w:val="30"/>
          <w:szCs w:val="30"/>
        </w:rPr>
        <w:t>所有阀门</w:t>
      </w:r>
      <w:r w:rsidR="0099387B">
        <w:rPr>
          <w:rFonts w:ascii="仿宋" w:eastAsia="仿宋" w:hAnsi="仿宋" w:cs="仿宋" w:hint="eastAsia"/>
          <w:b/>
          <w:sz w:val="30"/>
          <w:szCs w:val="30"/>
        </w:rPr>
        <w:t>中标</w:t>
      </w:r>
      <w:r w:rsidR="00D41A63">
        <w:rPr>
          <w:rFonts w:ascii="仿宋" w:eastAsia="仿宋" w:hAnsi="仿宋" w:cs="仿宋" w:hint="eastAsia"/>
          <w:b/>
          <w:sz w:val="30"/>
          <w:szCs w:val="30"/>
        </w:rPr>
        <w:t>方</w:t>
      </w:r>
      <w:r w:rsidR="0099387B">
        <w:rPr>
          <w:rFonts w:ascii="仿宋" w:eastAsia="仿宋" w:hAnsi="仿宋" w:cs="仿宋" w:hint="eastAsia"/>
          <w:b/>
          <w:sz w:val="30"/>
          <w:szCs w:val="30"/>
        </w:rPr>
        <w:t>施工前</w:t>
      </w:r>
      <w:r w:rsidR="00366E40">
        <w:rPr>
          <w:rFonts w:ascii="仿宋" w:eastAsia="仿宋" w:hAnsi="仿宋" w:cs="仿宋" w:hint="eastAsia"/>
          <w:b/>
          <w:sz w:val="30"/>
          <w:szCs w:val="30"/>
        </w:rPr>
        <w:t>须</w:t>
      </w:r>
      <w:r w:rsidRPr="002E3202">
        <w:rPr>
          <w:rFonts w:ascii="仿宋" w:eastAsia="仿宋" w:hAnsi="仿宋" w:cs="仿宋" w:hint="eastAsia"/>
          <w:b/>
          <w:sz w:val="30"/>
          <w:szCs w:val="30"/>
        </w:rPr>
        <w:t>提供检验合格证和阀门</w:t>
      </w:r>
      <w:r w:rsidR="00A46B3F">
        <w:rPr>
          <w:rFonts w:ascii="仿宋" w:eastAsia="仿宋" w:hAnsi="仿宋" w:cs="仿宋" w:hint="eastAsia"/>
          <w:b/>
          <w:sz w:val="30"/>
          <w:szCs w:val="30"/>
        </w:rPr>
        <w:t>相关</w:t>
      </w:r>
      <w:r w:rsidRPr="002E3202">
        <w:rPr>
          <w:rFonts w:ascii="仿宋" w:eastAsia="仿宋" w:hAnsi="仿宋" w:cs="仿宋" w:hint="eastAsia"/>
          <w:b/>
          <w:sz w:val="30"/>
          <w:szCs w:val="30"/>
        </w:rPr>
        <w:t>检测报告</w:t>
      </w:r>
      <w:r>
        <w:rPr>
          <w:rFonts w:ascii="仿宋" w:eastAsia="仿宋" w:hAnsi="仿宋" w:cs="仿宋" w:hint="eastAsia"/>
          <w:b/>
          <w:sz w:val="30"/>
          <w:szCs w:val="30"/>
        </w:rPr>
        <w:t>。</w:t>
      </w:r>
    </w:p>
    <w:p w14:paraId="1592A0B3" w14:textId="06327B3B" w:rsidR="002E3202" w:rsidRPr="002E3202" w:rsidRDefault="002E3202" w:rsidP="002E3202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仿宋"/>
          <w:b/>
          <w:sz w:val="30"/>
          <w:szCs w:val="30"/>
        </w:rPr>
      </w:pPr>
      <w:r w:rsidRPr="002E3202">
        <w:rPr>
          <w:rFonts w:ascii="仿宋" w:eastAsia="仿宋" w:hAnsi="仿宋" w:cs="仿宋" w:hint="eastAsia"/>
          <w:b/>
          <w:sz w:val="30"/>
          <w:szCs w:val="30"/>
        </w:rPr>
        <w:t>更换SETRA西特STC系列插入水管温度传感器一件</w:t>
      </w:r>
    </w:p>
    <w:sectPr w:rsidR="002E3202" w:rsidRPr="002E3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700E" w14:textId="77777777" w:rsidR="002348C6" w:rsidRDefault="002348C6" w:rsidP="003A0821">
      <w:r>
        <w:separator/>
      </w:r>
    </w:p>
  </w:endnote>
  <w:endnote w:type="continuationSeparator" w:id="0">
    <w:p w14:paraId="66AF8612" w14:textId="77777777" w:rsidR="002348C6" w:rsidRDefault="002348C6" w:rsidP="003A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D189" w14:textId="77777777" w:rsidR="002348C6" w:rsidRDefault="002348C6" w:rsidP="003A0821">
      <w:r>
        <w:separator/>
      </w:r>
    </w:p>
  </w:footnote>
  <w:footnote w:type="continuationSeparator" w:id="0">
    <w:p w14:paraId="784C142F" w14:textId="77777777" w:rsidR="002348C6" w:rsidRDefault="002348C6" w:rsidP="003A0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85D"/>
    <w:multiLevelType w:val="hybridMultilevel"/>
    <w:tmpl w:val="BF54A136"/>
    <w:lvl w:ilvl="0" w:tplc="AEEAD00E">
      <w:start w:val="1"/>
      <w:numFmt w:val="decimal"/>
      <w:suff w:val="nothing"/>
      <w:lvlText w:val="%1."/>
      <w:lvlJc w:val="left"/>
      <w:pPr>
        <w:ind w:left="0" w:firstLine="60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 w16cid:durableId="141663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76"/>
    <w:rsid w:val="00085DF1"/>
    <w:rsid w:val="000B18B8"/>
    <w:rsid w:val="00107AB0"/>
    <w:rsid w:val="00165DA0"/>
    <w:rsid w:val="00197863"/>
    <w:rsid w:val="002348C6"/>
    <w:rsid w:val="00235D8D"/>
    <w:rsid w:val="00282A4A"/>
    <w:rsid w:val="002C16C7"/>
    <w:rsid w:val="002E3202"/>
    <w:rsid w:val="00366E40"/>
    <w:rsid w:val="003A0821"/>
    <w:rsid w:val="003B6488"/>
    <w:rsid w:val="0049017F"/>
    <w:rsid w:val="00491E66"/>
    <w:rsid w:val="004D6E76"/>
    <w:rsid w:val="00673A54"/>
    <w:rsid w:val="00681426"/>
    <w:rsid w:val="007023F4"/>
    <w:rsid w:val="007219D1"/>
    <w:rsid w:val="007A5BCF"/>
    <w:rsid w:val="007F2BE1"/>
    <w:rsid w:val="008017C0"/>
    <w:rsid w:val="00804E4D"/>
    <w:rsid w:val="008D1D27"/>
    <w:rsid w:val="0099387B"/>
    <w:rsid w:val="00A46B3F"/>
    <w:rsid w:val="00B72328"/>
    <w:rsid w:val="00BF6C1B"/>
    <w:rsid w:val="00C21738"/>
    <w:rsid w:val="00CB5036"/>
    <w:rsid w:val="00D41A63"/>
    <w:rsid w:val="00E719A1"/>
    <w:rsid w:val="00E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C3912"/>
  <w15:chartTrackingRefBased/>
  <w15:docId w15:val="{3F554440-0174-491E-9749-5AE62C25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0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821"/>
    <w:rPr>
      <w:sz w:val="18"/>
      <w:szCs w:val="18"/>
    </w:rPr>
  </w:style>
  <w:style w:type="paragraph" w:styleId="a7">
    <w:name w:val="List Paragraph"/>
    <w:basedOn w:val="a"/>
    <w:uiPriority w:val="34"/>
    <w:qFormat/>
    <w:rsid w:val="002E32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29</cp:revision>
  <dcterms:created xsi:type="dcterms:W3CDTF">2023-02-28T01:27:00Z</dcterms:created>
  <dcterms:modified xsi:type="dcterms:W3CDTF">2023-03-02T02:21:00Z</dcterms:modified>
</cp:coreProperties>
</file>