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附件二：移动手持终端PDA技术参数要求</w:t>
      </w:r>
    </w:p>
    <w:tbl>
      <w:tblPr>
        <w:tblStyle w:val="4"/>
        <w:tblpPr w:leftFromText="180" w:rightFromText="180" w:vertAnchor="text" w:horzAnchor="page" w:tblpXSpec="center" w:tblpY="321"/>
        <w:tblOverlap w:val="never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567"/>
        <w:gridCol w:w="7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序号</w:t>
            </w: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品名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配置项目及指标要求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处理器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八核处理器，频率≥2.3GHZ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运行内存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≥4GB 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储存内存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≥64GB ROM，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支持用户存储扩展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▲续航能力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可充电的锂离子电池，电池容量:≥4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00mAh，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工作时间10小时以上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▲屏幕尺寸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为满足护士单手操作PDA的习惯要求，4.7英寸≤显示屏幕尺寸≤5.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英寸，电容多点触控，支持戴手套/带水触摸；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▲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机身重量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250g（含电池）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屏幕分辨率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分辨率≥720*1280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摄像头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后置≥1300万像，前置≥500万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手电筒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支持一键启动手电功能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外壳材料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白色抑菌材料，可耐受医用酒精、医用过氧化氢等医院常用消毒剂（含屏幕部分），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提供第三方检测报告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▲按键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bidi="en-US"/>
              </w:rPr>
              <w:t>为便于消毒清洗设备正面必须为触控按键，不得有实体按键，</w:t>
            </w:r>
            <w:r>
              <w:rPr>
                <w:rFonts w:hint="eastAsia" w:ascii="仿宋" w:hAnsi="仿宋" w:eastAsia="仿宋" w:cs="仿宋"/>
                <w:szCs w:val="21"/>
              </w:rPr>
              <w:t>提供样机验证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投标时明确响应与否，中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标后提供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样机验证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扫描按键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bidi="en-U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同时支持左右两侧实体扫描按键及屏幕虚拟扫描按键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防摔抗震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可承受1.5m高处到地面的多次跌落；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提供第三方检测报告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防水防尘工业等级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≥IP67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提供第三方检测报告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▲扫描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支持1D/2D,扫描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引擎要求为</w:t>
            </w:r>
            <w:r>
              <w:rPr>
                <w:rFonts w:hint="eastAsia" w:ascii="仿宋" w:hAnsi="仿宋" w:eastAsia="仿宋" w:cs="仿宋"/>
                <w:szCs w:val="21"/>
              </w:rPr>
              <w:t>PDA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生产厂商自有产品（非第三方集成）</w:t>
            </w:r>
            <w:r>
              <w:rPr>
                <w:rFonts w:hint="eastAsia" w:ascii="仿宋" w:hAnsi="仿宋" w:eastAsia="仿宋" w:cs="仿宋"/>
                <w:szCs w:val="21"/>
              </w:rPr>
              <w:t>,支持屏幕扫描，支持污损残缺条码和避光带扫描（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需提供证明文件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▲条码读取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支持GS1条码识别，扫描工具同步支持设置GS1应用标识分隔符开关功能（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需提供证明文件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准心模式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可实现PDA准心扫描，防止相邻条码的误读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操作系统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Android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.0或以上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支持后续更新升级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▲WIFI网络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≧wifi5，支持802.11a/b/g/n/ac协议，2.4G/5G双频，满足无线局域网WAPI安全协议标准，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提供第三方检测报告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支持4G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仿宋"/>
                <w:szCs w:val="21"/>
              </w:rPr>
              <w:t>全网通；双卡双待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蓝牙网络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Bluetooth</w:t>
            </w:r>
            <w:r>
              <w:rPr>
                <w:rFonts w:hint="eastAsia" w:ascii="仿宋" w:hAnsi="仿宋" w:eastAsia="仿宋" w:cs="仿宋"/>
                <w:szCs w:val="21"/>
              </w:rPr>
              <w:t>5.0（支持BLE）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定位系统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支持主流定位服务，GPS，北斗等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安全管理桌面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系统自带安全管理桌面，限制使用指定APP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网络安全管理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不借助任何第三方软件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实现添加网络白（黑）名单功能，屏蔽非法网络</w:t>
            </w:r>
            <w:r>
              <w:rPr>
                <w:rFonts w:hint="eastAsia" w:ascii="仿宋" w:hAnsi="仿宋" w:eastAsia="仿宋" w:cs="仿宋"/>
                <w:szCs w:val="21"/>
              </w:rPr>
              <w:t>，确保设备院内医疗使用。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系统安全设计</w:t>
            </w:r>
          </w:p>
        </w:tc>
        <w:tc>
          <w:tcPr>
            <w:tcW w:w="7005" w:type="dxa"/>
            <w:vAlign w:val="center"/>
          </w:tcPr>
          <w:p>
            <w:pPr>
              <w:spacing w:line="360" w:lineRule="exact"/>
              <w:contextualSpacing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具有密码验证机制，在安装新的APP需要输入密码方可确认、可设置APP使用权限，禁止使用非法APP应用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生产企业资质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认证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▲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ROHS环保认证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中国商品条码系统成员证书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454" w:leftChars="0" w:hanging="454" w:firstLineChars="0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信息安全管理体系认证；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hd w:val="clear" w:color="auto" w:fill="auto"/>
          <w:lang w:val="en-US" w:eastAsia="zh-CN"/>
        </w:rPr>
        <w:t>注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以上技术参数均需提供相关证明材料，证明材料包括官网参数截图、技术彩页、第三方检测报告、技术白皮书（须加盖生产厂家公章）或技术参数中要求提供的材料。</w:t>
      </w:r>
    </w:p>
    <w:p>
      <w:pPr>
        <w:numPr>
          <w:ilvl w:val="0"/>
          <w:numId w:val="2"/>
        </w:num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投标人须根据上述技术参数表制作参数响应表，并标注相关证明材料所在页数。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493F2"/>
    <w:multiLevelType w:val="singleLevel"/>
    <w:tmpl w:val="BA3493F2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25AC04D2"/>
    <w:multiLevelType w:val="singleLevel"/>
    <w:tmpl w:val="25AC04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0595B97"/>
    <w:rsid w:val="011332B6"/>
    <w:rsid w:val="05C25634"/>
    <w:rsid w:val="086C1BC8"/>
    <w:rsid w:val="09A07070"/>
    <w:rsid w:val="09BB5137"/>
    <w:rsid w:val="0C2C7CAB"/>
    <w:rsid w:val="0FA97864"/>
    <w:rsid w:val="1090297C"/>
    <w:rsid w:val="10A04E3C"/>
    <w:rsid w:val="111629CD"/>
    <w:rsid w:val="188C387F"/>
    <w:rsid w:val="1BC852CB"/>
    <w:rsid w:val="1C0658B7"/>
    <w:rsid w:val="1C7B48DB"/>
    <w:rsid w:val="22E22A19"/>
    <w:rsid w:val="22FF4D80"/>
    <w:rsid w:val="239A1546"/>
    <w:rsid w:val="26FE1DEC"/>
    <w:rsid w:val="2C2A71DF"/>
    <w:rsid w:val="31064998"/>
    <w:rsid w:val="327276EE"/>
    <w:rsid w:val="33162535"/>
    <w:rsid w:val="348361DB"/>
    <w:rsid w:val="35112FB8"/>
    <w:rsid w:val="3892556F"/>
    <w:rsid w:val="3F23468E"/>
    <w:rsid w:val="3F676329"/>
    <w:rsid w:val="405D597D"/>
    <w:rsid w:val="41643370"/>
    <w:rsid w:val="42807A9F"/>
    <w:rsid w:val="47631ACB"/>
    <w:rsid w:val="49F64E79"/>
    <w:rsid w:val="4DCA69F7"/>
    <w:rsid w:val="4E1E04DF"/>
    <w:rsid w:val="4E442F4C"/>
    <w:rsid w:val="4F1B2C8C"/>
    <w:rsid w:val="4F7A2C0F"/>
    <w:rsid w:val="56350AD7"/>
    <w:rsid w:val="57613CEA"/>
    <w:rsid w:val="59457283"/>
    <w:rsid w:val="5A1530F9"/>
    <w:rsid w:val="5B105863"/>
    <w:rsid w:val="5B243D53"/>
    <w:rsid w:val="5B665F9C"/>
    <w:rsid w:val="5B83029F"/>
    <w:rsid w:val="5D4178F4"/>
    <w:rsid w:val="5D814602"/>
    <w:rsid w:val="63147AE3"/>
    <w:rsid w:val="648B2E30"/>
    <w:rsid w:val="656C666D"/>
    <w:rsid w:val="662E140F"/>
    <w:rsid w:val="68AD274F"/>
    <w:rsid w:val="6B2E2D35"/>
    <w:rsid w:val="6B48013F"/>
    <w:rsid w:val="6C5E0510"/>
    <w:rsid w:val="747B2B41"/>
    <w:rsid w:val="76B7381D"/>
    <w:rsid w:val="78FD6DDA"/>
    <w:rsid w:val="7CBC56C9"/>
    <w:rsid w:val="7DD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djustRightInd w:val="0"/>
      <w:jc w:val="left"/>
    </w:pPr>
    <w:rPr>
      <w:rFonts w:hAnsi="宋体"/>
      <w:lang w:eastAsia="en-US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2023-10-29T02:18:00Z</dcterms:created>
  <dc:creator>11798</dc:creator>
  <cp:lastModifiedBy>无聊的老H</cp:lastModifiedBy>
  <dcterms:modified xsi:type="dcterms:W3CDTF">2023-12-07T07:43:09Z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ABFD65BC675846D38FA8C24676123FE4_12</vt:lpwstr>
  </property>
</Properties>
</file>