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B7CBF">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14:paraId="20E8D2A6">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14:paraId="537B1CB6">
      <w:pPr>
        <w:jc w:val="center"/>
        <w:rPr>
          <w:rFonts w:ascii="仿宋" w:hAnsi="仿宋" w:eastAsia="仿宋" w:cs="仿宋"/>
          <w:sz w:val="32"/>
          <w:szCs w:val="32"/>
        </w:rPr>
      </w:pPr>
      <w:r>
        <w:rPr>
          <w:rFonts w:hint="eastAsia" w:ascii="仿宋" w:hAnsi="仿宋" w:eastAsia="仿宋" w:cs="仿宋"/>
          <w:sz w:val="32"/>
          <w:szCs w:val="32"/>
        </w:rPr>
        <w:t xml:space="preserve"> </w:t>
      </w:r>
    </w:p>
    <w:p w14:paraId="75A3F372">
      <w:pPr>
        <w:jc w:val="center"/>
        <w:rPr>
          <w:rFonts w:ascii="仿宋" w:hAnsi="仿宋" w:eastAsia="仿宋" w:cs="仿宋"/>
          <w:sz w:val="32"/>
          <w:szCs w:val="32"/>
        </w:rPr>
      </w:pPr>
      <w:r>
        <w:rPr>
          <w:rFonts w:hint="eastAsia" w:ascii="仿宋" w:hAnsi="仿宋" w:eastAsia="仿宋" w:cs="仿宋"/>
          <w:sz w:val="32"/>
          <w:szCs w:val="32"/>
        </w:rPr>
        <w:t xml:space="preserve"> </w:t>
      </w:r>
    </w:p>
    <w:p w14:paraId="0C87F6C5">
      <w:pPr>
        <w:jc w:val="center"/>
        <w:rPr>
          <w:rFonts w:ascii="仿宋" w:hAnsi="仿宋" w:eastAsia="仿宋" w:cs="仿宋"/>
          <w:sz w:val="32"/>
          <w:szCs w:val="32"/>
        </w:rPr>
      </w:pPr>
      <w:r>
        <w:rPr>
          <w:rFonts w:hint="eastAsia" w:ascii="仿宋" w:hAnsi="仿宋" w:eastAsia="仿宋" w:cs="仿宋"/>
          <w:sz w:val="32"/>
          <w:szCs w:val="32"/>
        </w:rPr>
        <w:t xml:space="preserve"> </w:t>
      </w:r>
    </w:p>
    <w:p w14:paraId="4D95FC09">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14:paraId="33E1A27C">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14:paraId="50102681">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14:paraId="318BFE75">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14:paraId="770ACDC8">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14:paraId="2DCEC676">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14:paraId="3A76E6EA">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14:paraId="28341B8F">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14:paraId="0F4F88F5">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14:paraId="3F3C8CD0">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14:paraId="792B7677">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14:paraId="66A8D583">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14:paraId="08629ABD">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14:paraId="3DB3BAD9">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14:paraId="7FAF738B">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14:paraId="65856462">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14:paraId="3AFD97C0">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14:paraId="376F98DB">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2754D40F">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2F355EDE">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1FDC49F">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1B8340FA">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14:paraId="3C8193C7">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14:paraId="24B6FCC7">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14:paraId="019A610C">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14:paraId="65A236DE">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14:paraId="07DBC259">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14:paraId="1C83B361">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14:paraId="5A209FC4">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14:paraId="7BDE2ECD">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14:paraId="04DE4D57">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14:paraId="5D7D6001">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14:paraId="7492D5E8">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14:paraId="40A8279A">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14:paraId="3BD311D9">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14:paraId="0EFE7959">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14:paraId="36763F5D">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14:paraId="7BF821FE">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14:paraId="2F588D38">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14:paraId="5FA284F6">
      <w:pPr>
        <w:spacing w:line="440" w:lineRule="exact"/>
        <w:rPr>
          <w:rFonts w:ascii="仿宋" w:hAnsi="仿宋" w:eastAsia="仿宋" w:cs="仿宋"/>
          <w:sz w:val="28"/>
          <w:szCs w:val="28"/>
        </w:rPr>
      </w:pPr>
      <w:r>
        <w:rPr>
          <w:rFonts w:hint="eastAsia" w:ascii="仿宋" w:hAnsi="仿宋" w:eastAsia="仿宋" w:cs="仿宋"/>
          <w:sz w:val="28"/>
          <w:szCs w:val="28"/>
        </w:rPr>
        <w:t>特此声明。</w:t>
      </w:r>
    </w:p>
    <w:p w14:paraId="7768174F">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14:paraId="5B95E80F">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14:paraId="5FF408CA">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14:paraId="2AF62722">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14:paraId="4D6CE5E4">
      <w:pPr>
        <w:spacing w:line="300" w:lineRule="exact"/>
        <w:rPr>
          <w:rFonts w:ascii="仿宋" w:hAnsi="仿宋" w:eastAsia="仿宋" w:cs="仿宋"/>
          <w:sz w:val="28"/>
          <w:szCs w:val="28"/>
        </w:rPr>
      </w:pPr>
    </w:p>
    <w:p w14:paraId="645269FC">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14:paraId="111A6895">
      <w:pPr>
        <w:spacing w:line="320" w:lineRule="exact"/>
        <w:ind w:firstLine="562" w:firstLineChars="200"/>
        <w:rPr>
          <w:rFonts w:ascii="仿宋" w:hAnsi="仿宋" w:eastAsia="仿宋" w:cs="仿宋"/>
          <w:b/>
          <w:bCs/>
          <w:sz w:val="28"/>
          <w:szCs w:val="28"/>
        </w:rPr>
      </w:pPr>
    </w:p>
    <w:p w14:paraId="0F581F6E">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14:paraId="75125102">
      <w:pPr>
        <w:spacing w:line="400" w:lineRule="exact"/>
        <w:jc w:val="center"/>
        <w:rPr>
          <w:rFonts w:ascii="仿宋" w:hAnsi="仿宋" w:eastAsia="仿宋" w:cs="仿宋"/>
          <w:b/>
          <w:bCs/>
          <w:sz w:val="28"/>
          <w:szCs w:val="28"/>
        </w:rPr>
      </w:pPr>
    </w:p>
    <w:p w14:paraId="74734C27">
      <w:pPr>
        <w:rPr>
          <w:rFonts w:ascii="仿宋" w:hAnsi="仿宋" w:eastAsia="仿宋" w:cs="仿宋"/>
          <w:b/>
          <w:bCs/>
          <w:sz w:val="32"/>
          <w:szCs w:val="32"/>
        </w:rPr>
      </w:pPr>
      <w:r>
        <w:rPr>
          <w:rFonts w:ascii="仿宋" w:hAnsi="仿宋" w:eastAsia="仿宋" w:cs="仿宋"/>
          <w:b/>
          <w:bCs/>
          <w:sz w:val="32"/>
          <w:szCs w:val="32"/>
        </w:rPr>
        <w:br w:type="page"/>
      </w:r>
    </w:p>
    <w:p w14:paraId="536CD65F">
      <w:pPr>
        <w:jc w:val="center"/>
        <w:rPr>
          <w:rFonts w:ascii="仿宋" w:hAnsi="仿宋" w:eastAsia="仿宋" w:cs="仿宋"/>
          <w:b/>
          <w:bCs/>
          <w:sz w:val="32"/>
          <w:szCs w:val="32"/>
        </w:rPr>
      </w:pPr>
      <w:bookmarkStart w:id="1" w:name="_GoBack"/>
      <w:bookmarkEnd w:id="1"/>
      <w:r>
        <w:rPr>
          <w:rFonts w:hint="eastAsia" w:ascii="仿宋" w:hAnsi="仿宋" w:eastAsia="仿宋" w:cs="仿宋"/>
          <w:b/>
          <w:bCs/>
          <w:sz w:val="32"/>
          <w:szCs w:val="32"/>
        </w:rPr>
        <w:t>投标报价表</w:t>
      </w:r>
      <w:r>
        <w:rPr>
          <w:rFonts w:hint="eastAsia"/>
          <w:b/>
          <w:sz w:val="36"/>
          <w:szCs w:val="36"/>
        </w:rPr>
        <w:br w:type="page"/>
      </w:r>
      <w:bookmarkStart w:id="0" w:name="OLE_LINK9"/>
    </w:p>
    <w:bookmarkEnd w:id="0"/>
    <w:p w14:paraId="131D03D9">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14:paraId="4640F02A">
      <w:pPr>
        <w:spacing w:line="400" w:lineRule="exact"/>
        <w:rPr>
          <w:rFonts w:ascii="仿宋_GB2312" w:eastAsia="仿宋_GB2312"/>
          <w:sz w:val="32"/>
          <w:szCs w:val="32"/>
        </w:rPr>
      </w:pPr>
    </w:p>
    <w:p w14:paraId="28D01E14">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14:paraId="388F0880">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14:paraId="643C179F">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14:paraId="25B6ED0A">
      <w:pPr>
        <w:spacing w:line="520" w:lineRule="exact"/>
        <w:ind w:left="105" w:leftChars="50" w:firstLine="450" w:firstLineChars="150"/>
        <w:rPr>
          <w:rFonts w:hint="default" w:ascii="仿宋" w:hAnsi="仿宋" w:eastAsia="仿宋" w:cs="仿宋"/>
          <w:sz w:val="30"/>
          <w:szCs w:val="30"/>
          <w:lang w:val="en-US" w:eastAsia="zh-CN"/>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r>
        <w:rPr>
          <w:rFonts w:hint="eastAsia" w:ascii="仿宋" w:hAnsi="仿宋" w:eastAsia="仿宋" w:cs="仿宋"/>
          <w:sz w:val="30"/>
          <w:szCs w:val="30"/>
          <w:lang w:val="en-US" w:eastAsia="zh-CN"/>
        </w:rPr>
        <w:t>中标后无正当理由放弃中标资格或无正当理由不与采购人及时订立合同，</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一</w:t>
      </w:r>
      <w:r>
        <w:rPr>
          <w:rFonts w:hint="eastAsia" w:ascii="仿宋" w:hAnsi="仿宋" w:eastAsia="仿宋" w:cs="仿宋"/>
          <w:sz w:val="30"/>
          <w:szCs w:val="30"/>
        </w:rPr>
        <w:t>年参加滁州市第一人民医院各项投标的资格。</w:t>
      </w:r>
      <w:r>
        <w:rPr>
          <w:rFonts w:hint="eastAsia" w:ascii="仿宋" w:hAnsi="仿宋" w:eastAsia="仿宋" w:cs="仿宋"/>
          <w:sz w:val="30"/>
          <w:szCs w:val="30"/>
          <w:lang w:val="en-US" w:eastAsia="zh-CN"/>
        </w:rPr>
        <w:t>因我公司自身疏忽造成响应偏差而又放弃中标资格的，</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六个月</w:t>
      </w:r>
      <w:r>
        <w:rPr>
          <w:rFonts w:hint="eastAsia" w:ascii="仿宋" w:hAnsi="仿宋" w:eastAsia="仿宋" w:cs="仿宋"/>
          <w:sz w:val="30"/>
          <w:szCs w:val="30"/>
        </w:rPr>
        <w:t>参加滁州市第一人民医院各项投标的资格。</w:t>
      </w:r>
    </w:p>
    <w:p w14:paraId="2D5CA20C">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14:paraId="5479830F">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r>
        <w:rPr>
          <w:rFonts w:hint="eastAsia" w:ascii="仿宋" w:hAnsi="仿宋" w:eastAsia="仿宋" w:cs="仿宋"/>
          <w:sz w:val="30"/>
          <w:szCs w:val="30"/>
          <w:lang w:val="en-US" w:eastAsia="zh-CN"/>
        </w:rPr>
        <w:t>或履约保证金</w:t>
      </w:r>
      <w:r>
        <w:rPr>
          <w:rFonts w:hint="eastAsia" w:ascii="仿宋" w:hAnsi="仿宋" w:eastAsia="仿宋" w:cs="仿宋"/>
          <w:sz w:val="30"/>
          <w:szCs w:val="30"/>
        </w:rPr>
        <w:t>。</w:t>
      </w:r>
    </w:p>
    <w:p w14:paraId="42977646">
      <w:pPr>
        <w:spacing w:line="520" w:lineRule="exact"/>
        <w:ind w:firstLine="645"/>
        <w:rPr>
          <w:rFonts w:ascii="仿宋" w:hAnsi="仿宋" w:eastAsia="仿宋" w:cs="仿宋"/>
          <w:sz w:val="30"/>
          <w:szCs w:val="30"/>
        </w:rPr>
      </w:pPr>
    </w:p>
    <w:p w14:paraId="0C29F67E">
      <w:pPr>
        <w:spacing w:line="520" w:lineRule="exact"/>
        <w:rPr>
          <w:rFonts w:hint="eastAsia" w:ascii="仿宋" w:hAnsi="仿宋" w:eastAsia="仿宋" w:cs="仿宋"/>
          <w:sz w:val="28"/>
          <w:szCs w:val="28"/>
        </w:rPr>
      </w:pPr>
    </w:p>
    <w:p w14:paraId="2E13AB4A">
      <w:pPr>
        <w:spacing w:line="520" w:lineRule="exact"/>
        <w:ind w:firstLine="3640" w:firstLineChars="1300"/>
        <w:rPr>
          <w:rFonts w:hint="eastAsia" w:ascii="仿宋" w:hAnsi="仿宋" w:eastAsia="仿宋" w:cs="仿宋"/>
          <w:sz w:val="30"/>
          <w:szCs w:val="30"/>
        </w:rPr>
      </w:pPr>
      <w:r>
        <w:rPr>
          <w:rFonts w:hint="eastAsia" w:ascii="仿宋" w:hAnsi="仿宋" w:eastAsia="仿宋" w:cs="仿宋"/>
          <w:sz w:val="28"/>
          <w:szCs w:val="28"/>
        </w:rPr>
        <w:t>投标单位名称</w:t>
      </w:r>
      <w:r>
        <w:rPr>
          <w:rFonts w:hint="eastAsia" w:ascii="仿宋" w:hAnsi="仿宋" w:eastAsia="仿宋" w:cs="仿宋"/>
          <w:sz w:val="30"/>
          <w:szCs w:val="30"/>
        </w:rPr>
        <w:t>（盖章）：</w:t>
      </w:r>
    </w:p>
    <w:p w14:paraId="5B16B9AC">
      <w:pPr>
        <w:spacing w:line="520" w:lineRule="exact"/>
        <w:ind w:firstLine="3640" w:firstLineChars="1300"/>
        <w:rPr>
          <w:rFonts w:ascii="仿宋" w:hAnsi="仿宋" w:eastAsia="仿宋" w:cs="仿宋"/>
          <w:sz w:val="30"/>
          <w:szCs w:val="30"/>
        </w:rPr>
      </w:pPr>
      <w:r>
        <w:rPr>
          <w:rFonts w:hint="eastAsia" w:ascii="仿宋" w:hAnsi="仿宋" w:eastAsia="仿宋" w:cs="仿宋"/>
          <w:sz w:val="28"/>
          <w:szCs w:val="28"/>
        </w:rPr>
        <w:t>法定代表人</w:t>
      </w:r>
      <w:r>
        <w:rPr>
          <w:rFonts w:hint="eastAsia" w:ascii="仿宋" w:hAnsi="仿宋" w:eastAsia="仿宋" w:cs="仿宋"/>
          <w:sz w:val="30"/>
          <w:szCs w:val="30"/>
        </w:rPr>
        <w:t>（签字）：</w:t>
      </w:r>
    </w:p>
    <w:p w14:paraId="5203F7CE">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14:paraId="01EA0703">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14:paraId="3CA4D4FA">
      <w:pPr>
        <w:spacing w:line="400" w:lineRule="exact"/>
        <w:rPr>
          <w:rFonts w:ascii="仿宋_GB2312" w:eastAsia="仿宋_GB2312"/>
          <w:sz w:val="32"/>
          <w:szCs w:val="32"/>
        </w:rPr>
      </w:pPr>
    </w:p>
    <w:p w14:paraId="7B8F5096">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14:paraId="54C2C0C3">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14:paraId="5BE2A124">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14:paraId="7722A2CD">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14:paraId="296A9886">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14:paraId="7C8C322F">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14:paraId="1E590178">
      <w:pPr>
        <w:spacing w:line="520" w:lineRule="exact"/>
        <w:ind w:firstLine="645"/>
        <w:rPr>
          <w:rFonts w:ascii="仿宋" w:hAnsi="仿宋" w:eastAsia="仿宋" w:cs="仿宋"/>
          <w:sz w:val="30"/>
          <w:szCs w:val="30"/>
        </w:rPr>
      </w:pPr>
    </w:p>
    <w:p w14:paraId="248B809A">
      <w:pPr>
        <w:spacing w:line="520" w:lineRule="exact"/>
        <w:ind w:firstLine="645"/>
        <w:rPr>
          <w:rFonts w:ascii="仿宋" w:hAnsi="仿宋" w:eastAsia="仿宋" w:cs="仿宋"/>
          <w:sz w:val="30"/>
          <w:szCs w:val="30"/>
        </w:rPr>
      </w:pPr>
    </w:p>
    <w:p w14:paraId="3095A70D">
      <w:pPr>
        <w:spacing w:line="520" w:lineRule="exact"/>
        <w:ind w:firstLine="645"/>
        <w:rPr>
          <w:rFonts w:ascii="仿宋" w:hAnsi="仿宋" w:eastAsia="仿宋" w:cs="仿宋"/>
          <w:sz w:val="30"/>
          <w:szCs w:val="30"/>
        </w:rPr>
      </w:pPr>
    </w:p>
    <w:p w14:paraId="4D38EF6B">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14:paraId="57B7CE21">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14:paraId="7933421D">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14:paraId="7BEC5F7A">
      <w:pPr>
        <w:tabs>
          <w:tab w:val="left" w:pos="7200"/>
          <w:tab w:val="left" w:pos="7380"/>
        </w:tabs>
        <w:spacing w:line="520" w:lineRule="exact"/>
        <w:ind w:firstLine="645"/>
        <w:rPr>
          <w:rFonts w:ascii="仿宋" w:hAnsi="仿宋" w:eastAsia="仿宋" w:cs="仿宋"/>
          <w:sz w:val="30"/>
          <w:szCs w:val="30"/>
        </w:rPr>
      </w:pPr>
    </w:p>
    <w:p w14:paraId="097139ED">
      <w:pPr>
        <w:spacing w:line="520" w:lineRule="exact"/>
        <w:rPr>
          <w:rFonts w:ascii="仿宋_GB2312" w:eastAsia="仿宋_GB2312"/>
          <w:sz w:val="32"/>
          <w:szCs w:val="32"/>
        </w:rPr>
      </w:pPr>
    </w:p>
    <w:p w14:paraId="3BFDA973">
      <w:pPr>
        <w:jc w:val="center"/>
        <w:rPr>
          <w:rFonts w:hint="eastAsia"/>
          <w:b/>
          <w:sz w:val="36"/>
          <w:szCs w:val="36"/>
        </w:rPr>
      </w:pPr>
    </w:p>
    <w:p w14:paraId="5AEC4AF1">
      <w:pPr>
        <w:jc w:val="center"/>
        <w:rPr>
          <w:rFonts w:hint="eastAsia"/>
          <w:b/>
          <w:sz w:val="36"/>
          <w:szCs w:val="36"/>
        </w:rPr>
      </w:pPr>
    </w:p>
    <w:p w14:paraId="6FB073FF">
      <w:pPr>
        <w:jc w:val="center"/>
        <w:rPr>
          <w:rFonts w:hint="eastAsia"/>
          <w:b/>
          <w:sz w:val="36"/>
          <w:szCs w:val="36"/>
        </w:rPr>
      </w:pPr>
    </w:p>
    <w:p w14:paraId="69C10895">
      <w:pPr>
        <w:jc w:val="left"/>
        <w:rPr>
          <w:rFonts w:ascii="仿宋" w:hAnsi="仿宋" w:eastAsia="仿宋" w:cs="仿宋"/>
          <w:sz w:val="28"/>
          <w:szCs w:val="28"/>
        </w:rPr>
      </w:pPr>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3000509000000000000"/>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NjllMjMwYTI3YTcyYTI2MjNlMjI3YzQ4MGZmY2UifQ=="/>
  </w:docVars>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5A65567"/>
    <w:rsid w:val="0FC01235"/>
    <w:rsid w:val="0FFB02D4"/>
    <w:rsid w:val="120C6E54"/>
    <w:rsid w:val="17A742F8"/>
    <w:rsid w:val="196A26BE"/>
    <w:rsid w:val="1A03177F"/>
    <w:rsid w:val="1A8B6BD5"/>
    <w:rsid w:val="1EFC6360"/>
    <w:rsid w:val="21172629"/>
    <w:rsid w:val="23910BC6"/>
    <w:rsid w:val="24845F9E"/>
    <w:rsid w:val="25FD7B6A"/>
    <w:rsid w:val="29140D24"/>
    <w:rsid w:val="291D2A95"/>
    <w:rsid w:val="2EAE500C"/>
    <w:rsid w:val="2FF3224E"/>
    <w:rsid w:val="30161F54"/>
    <w:rsid w:val="37C6625F"/>
    <w:rsid w:val="39E25A39"/>
    <w:rsid w:val="3A3510BC"/>
    <w:rsid w:val="3CCA16DD"/>
    <w:rsid w:val="4A293473"/>
    <w:rsid w:val="4C3D459C"/>
    <w:rsid w:val="4EBB6D22"/>
    <w:rsid w:val="50CF1A3C"/>
    <w:rsid w:val="50D30B56"/>
    <w:rsid w:val="5AE85F55"/>
    <w:rsid w:val="5C194334"/>
    <w:rsid w:val="632F322E"/>
    <w:rsid w:val="63810003"/>
    <w:rsid w:val="649C0AAD"/>
    <w:rsid w:val="66980187"/>
    <w:rsid w:val="69530C3E"/>
    <w:rsid w:val="6D535020"/>
    <w:rsid w:val="75B03398"/>
    <w:rsid w:val="75E05163"/>
    <w:rsid w:val="79E71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Microsoft</Company>
  <Pages>7</Pages>
  <Words>1292</Words>
  <Characters>1292</Characters>
  <Lines>19</Lines>
  <Paragraphs>5</Paragraphs>
  <TotalTime>0</TotalTime>
  <ScaleCrop>false</ScaleCrop>
  <LinksUpToDate>false</LinksUpToDate>
  <CharactersWithSpaces>2166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无聊的老H</cp:lastModifiedBy>
  <dcterms:modified xsi:type="dcterms:W3CDTF">2024-08-02T06:38:06Z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ED35030A825D48CC8BC94EDE652908ED</vt:lpwstr>
  </property>
</Properties>
</file>