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469E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62CE8492">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73233A0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B7DDA6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1AFEE82A">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3A8B7EB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E0F2002">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31CBA1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D421A0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AAFB4D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9A5022B">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滁州市第一人民医院空气波压力治疗仪采购项目</w:t>
      </w:r>
    </w:p>
    <w:p w14:paraId="4EFC0782">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CZYY-2025-5</w:t>
      </w:r>
    </w:p>
    <w:p w14:paraId="10DF771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18D0453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2019F261">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5809365B">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2025年01月</w:t>
      </w:r>
    </w:p>
    <w:p w14:paraId="22F7123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6149D34">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480A1143">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54F4F116">
      <w:pPr>
        <w:pStyle w:val="19"/>
        <w:tabs>
          <w:tab w:val="right" w:leader="dot" w:pos="8306"/>
        </w:tabs>
        <w:rPr>
          <w:highlight w:val="none"/>
        </w:rPr>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rPr>
          <w:highlight w:val="none"/>
        </w:rPr>
        <w:tab/>
      </w:r>
      <w:r>
        <w:rPr>
          <w:highlight w:val="none"/>
        </w:rPr>
        <w:fldChar w:fldCharType="begin"/>
      </w:r>
      <w:r>
        <w:rPr>
          <w:highlight w:val="none"/>
        </w:rPr>
        <w:instrText xml:space="preserve"> PAGEREF _Toc23443 \h </w:instrText>
      </w:r>
      <w:r>
        <w:rPr>
          <w:highlight w:val="none"/>
        </w:rPr>
        <w:fldChar w:fldCharType="separate"/>
      </w:r>
      <w:r>
        <w:rPr>
          <w:highlight w:val="none"/>
        </w:rPr>
        <w:t>1</w:t>
      </w:r>
      <w:r>
        <w:rPr>
          <w:highlight w:val="none"/>
        </w:rPr>
        <w:fldChar w:fldCharType="end"/>
      </w:r>
      <w:r>
        <w:rPr>
          <w:rFonts w:ascii="宋体" w:hAnsi="宋体" w:eastAsia="宋体"/>
          <w:color w:val="auto"/>
          <w:szCs w:val="24"/>
          <w:highlight w:val="none"/>
        </w:rPr>
        <w:fldChar w:fldCharType="end"/>
      </w:r>
    </w:p>
    <w:p w14:paraId="3539BB5A">
      <w:pPr>
        <w:pStyle w:val="19"/>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rPr>
          <w:highlight w:val="none"/>
        </w:rPr>
        <w:tab/>
      </w:r>
      <w:r>
        <w:rPr>
          <w:highlight w:val="none"/>
        </w:rPr>
        <w:fldChar w:fldCharType="begin"/>
      </w:r>
      <w:r>
        <w:rPr>
          <w:highlight w:val="none"/>
        </w:rPr>
        <w:instrText xml:space="preserve"> PAGEREF _Toc31935 \h </w:instrText>
      </w:r>
      <w:r>
        <w:rPr>
          <w:highlight w:val="none"/>
        </w:rPr>
        <w:fldChar w:fldCharType="separate"/>
      </w:r>
      <w:r>
        <w:rPr>
          <w:highlight w:val="none"/>
        </w:rPr>
        <w:t>4</w:t>
      </w:r>
      <w:r>
        <w:rPr>
          <w:highlight w:val="none"/>
        </w:rPr>
        <w:fldChar w:fldCharType="end"/>
      </w:r>
      <w:r>
        <w:rPr>
          <w:rFonts w:ascii="宋体" w:hAnsi="宋体" w:eastAsia="宋体"/>
          <w:color w:val="auto"/>
          <w:szCs w:val="24"/>
          <w:highlight w:val="none"/>
        </w:rPr>
        <w:fldChar w:fldCharType="end"/>
      </w:r>
    </w:p>
    <w:p w14:paraId="11DFAA90">
      <w:pPr>
        <w:pStyle w:val="19"/>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rPr>
          <w:highlight w:val="none"/>
        </w:rPr>
        <w:tab/>
      </w:r>
      <w:r>
        <w:rPr>
          <w:highlight w:val="none"/>
        </w:rPr>
        <w:fldChar w:fldCharType="begin"/>
      </w:r>
      <w:r>
        <w:rPr>
          <w:highlight w:val="none"/>
        </w:rPr>
        <w:instrText xml:space="preserve"> PAGEREF _Toc10891 \h </w:instrText>
      </w:r>
      <w:r>
        <w:rPr>
          <w:highlight w:val="none"/>
        </w:rPr>
        <w:fldChar w:fldCharType="separate"/>
      </w:r>
      <w:r>
        <w:rPr>
          <w:highlight w:val="none"/>
        </w:rPr>
        <w:t>18</w:t>
      </w:r>
      <w:r>
        <w:rPr>
          <w:highlight w:val="none"/>
        </w:rPr>
        <w:fldChar w:fldCharType="end"/>
      </w:r>
      <w:r>
        <w:rPr>
          <w:rFonts w:ascii="宋体" w:hAnsi="宋体" w:eastAsia="宋体"/>
          <w:color w:val="auto"/>
          <w:szCs w:val="24"/>
          <w:highlight w:val="none"/>
        </w:rPr>
        <w:fldChar w:fldCharType="end"/>
      </w:r>
    </w:p>
    <w:p w14:paraId="6A85F316">
      <w:pPr>
        <w:pStyle w:val="19"/>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_Toc16417 </w:instrText>
      </w:r>
      <w:r>
        <w:rPr>
          <w:rFonts w:ascii="宋体" w:hAnsi="宋体" w:eastAsia="宋体"/>
          <w:szCs w:val="24"/>
          <w:highlight w:val="none"/>
        </w:rPr>
        <w:fldChar w:fldCharType="separate"/>
      </w:r>
      <w:r>
        <w:rPr>
          <w:rFonts w:hint="eastAsia" w:ascii="宋体" w:hAnsi="宋体" w:eastAsia="宋体"/>
          <w:highlight w:val="none"/>
        </w:rPr>
        <w:t>第四章  评标方法和标准（综合评分法）</w:t>
      </w:r>
      <w:r>
        <w:rPr>
          <w:highlight w:val="none"/>
        </w:rPr>
        <w:tab/>
      </w:r>
      <w:r>
        <w:rPr>
          <w:highlight w:val="none"/>
        </w:rPr>
        <w:fldChar w:fldCharType="begin"/>
      </w:r>
      <w:r>
        <w:rPr>
          <w:highlight w:val="none"/>
        </w:rPr>
        <w:instrText xml:space="preserve"> PAGEREF _Toc16417 \h </w:instrText>
      </w:r>
      <w:r>
        <w:rPr>
          <w:highlight w:val="none"/>
        </w:rPr>
        <w:fldChar w:fldCharType="separate"/>
      </w:r>
      <w:r>
        <w:rPr>
          <w:highlight w:val="none"/>
        </w:rPr>
        <w:t>20</w:t>
      </w:r>
      <w:r>
        <w:rPr>
          <w:highlight w:val="none"/>
        </w:rPr>
        <w:fldChar w:fldCharType="end"/>
      </w:r>
      <w:r>
        <w:rPr>
          <w:rFonts w:ascii="宋体" w:hAnsi="宋体" w:eastAsia="宋体"/>
          <w:color w:val="auto"/>
          <w:szCs w:val="24"/>
          <w:highlight w:val="none"/>
        </w:rPr>
        <w:fldChar w:fldCharType="end"/>
      </w:r>
    </w:p>
    <w:p w14:paraId="377704EA">
      <w:pPr>
        <w:pStyle w:val="19"/>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rPr>
          <w:highlight w:val="none"/>
        </w:rPr>
        <w:tab/>
      </w:r>
      <w:r>
        <w:rPr>
          <w:highlight w:val="none"/>
        </w:rPr>
        <w:fldChar w:fldCharType="begin"/>
      </w:r>
      <w:r>
        <w:rPr>
          <w:highlight w:val="none"/>
        </w:rPr>
        <w:instrText xml:space="preserve"> PAGEREF _Toc4682 \h </w:instrText>
      </w:r>
      <w:r>
        <w:rPr>
          <w:highlight w:val="none"/>
        </w:rPr>
        <w:fldChar w:fldCharType="separate"/>
      </w:r>
      <w:r>
        <w:rPr>
          <w:highlight w:val="none"/>
        </w:rPr>
        <w:t>24</w:t>
      </w:r>
      <w:r>
        <w:rPr>
          <w:highlight w:val="none"/>
        </w:rPr>
        <w:fldChar w:fldCharType="end"/>
      </w:r>
      <w:r>
        <w:rPr>
          <w:rFonts w:ascii="宋体" w:hAnsi="宋体" w:eastAsia="宋体"/>
          <w:color w:val="auto"/>
          <w:szCs w:val="24"/>
          <w:highlight w:val="none"/>
        </w:rPr>
        <w:fldChar w:fldCharType="end"/>
      </w:r>
    </w:p>
    <w:p w14:paraId="5467792A">
      <w:pPr>
        <w:pStyle w:val="19"/>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rPr>
          <w:highlight w:val="none"/>
        </w:rPr>
        <w:tab/>
      </w:r>
      <w:r>
        <w:rPr>
          <w:highlight w:val="none"/>
        </w:rPr>
        <w:fldChar w:fldCharType="begin"/>
      </w:r>
      <w:r>
        <w:rPr>
          <w:highlight w:val="none"/>
        </w:rPr>
        <w:instrText xml:space="preserve"> PAGEREF _Toc22492 \h </w:instrText>
      </w:r>
      <w:r>
        <w:rPr>
          <w:highlight w:val="none"/>
        </w:rPr>
        <w:fldChar w:fldCharType="separate"/>
      </w:r>
      <w:r>
        <w:rPr>
          <w:highlight w:val="none"/>
        </w:rPr>
        <w:t>41</w:t>
      </w:r>
      <w:r>
        <w:rPr>
          <w:highlight w:val="none"/>
        </w:rPr>
        <w:fldChar w:fldCharType="end"/>
      </w:r>
      <w:r>
        <w:rPr>
          <w:rFonts w:ascii="宋体" w:hAnsi="宋体" w:eastAsia="宋体"/>
          <w:color w:val="auto"/>
          <w:szCs w:val="24"/>
          <w:highlight w:val="none"/>
        </w:rPr>
        <w:fldChar w:fldCharType="end"/>
      </w:r>
    </w:p>
    <w:p w14:paraId="1B35DED4">
      <w:pPr>
        <w:pStyle w:val="19"/>
        <w:tabs>
          <w:tab w:val="right" w:leader="dot" w:pos="8306"/>
        </w:tabs>
        <w:rPr>
          <w:rFonts w:hint="eastAsia" w:eastAsia="宋体"/>
          <w:highlight w:val="none"/>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_Toc18131 </w:instrText>
      </w:r>
      <w:r>
        <w:rPr>
          <w:rFonts w:ascii="宋体" w:hAnsi="宋体" w:eastAsia="宋体"/>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七</w:t>
      </w:r>
      <w:r>
        <w:rPr>
          <w:rFonts w:hint="eastAsia" w:ascii="宋体" w:hAnsi="宋体" w:eastAsia="宋体"/>
          <w:highlight w:val="none"/>
        </w:rPr>
        <w:t>章</w:t>
      </w:r>
      <w:r>
        <w:rPr>
          <w:rFonts w:hint="eastAsia" w:ascii="宋体" w:hAnsi="宋体" w:eastAsia="宋体"/>
          <w:bCs/>
          <w:highlight w:val="none"/>
        </w:rPr>
        <w:t xml:space="preserve">  政府采购</w:t>
      </w:r>
      <w:r>
        <w:rPr>
          <w:rFonts w:hint="eastAsia" w:ascii="宋体" w:hAnsi="宋体" w:eastAsia="宋体"/>
          <w:highlight w:val="none"/>
        </w:rPr>
        <w:t>供应</w:t>
      </w:r>
      <w:r>
        <w:rPr>
          <w:rFonts w:hint="eastAsia" w:ascii="宋体" w:hAnsi="宋体" w:eastAsia="宋体"/>
          <w:bCs/>
          <w:highlight w:val="none"/>
        </w:rPr>
        <w:t>商询问函和质疑函范本</w:t>
      </w:r>
      <w:r>
        <w:rPr>
          <w:highlight w:val="none"/>
        </w:rPr>
        <w:tab/>
      </w:r>
      <w:r>
        <w:rPr>
          <w:rFonts w:hint="eastAsia"/>
          <w:highlight w:val="none"/>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8</w:t>
      </w:r>
    </w:p>
    <w:p w14:paraId="09646459">
      <w:pPr>
        <w:spacing w:line="360" w:lineRule="auto"/>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62AB6F9E">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2FB433C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5406FE3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滁州市第一人民医院空气波压力治疗仪采购项目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01</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27</w:t>
      </w:r>
      <w:r>
        <w:rPr>
          <w:rFonts w:hint="eastAsia" w:ascii="宋体" w:hAnsi="宋体" w:eastAsia="宋体"/>
          <w:color w:val="auto"/>
          <w:sz w:val="24"/>
          <w:highlight w:val="none"/>
          <w:u w:val="single"/>
        </w:rPr>
        <w:t>日17点00分</w:t>
      </w:r>
      <w:r>
        <w:rPr>
          <w:rFonts w:hint="eastAsia" w:ascii="宋体" w:hAnsi="宋体" w:eastAsia="宋体"/>
          <w:color w:val="auto"/>
          <w:sz w:val="24"/>
          <w:highlight w:val="none"/>
        </w:rPr>
        <w:t>（北京时间）前递交投标文件。</w:t>
      </w:r>
    </w:p>
    <w:p w14:paraId="5DFB3B75">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F002FCA">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CZYY-2025-5</w:t>
      </w:r>
    </w:p>
    <w:p w14:paraId="72B67377">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滁州市第一人民医院空气波压力治疗仪采购项目</w:t>
      </w:r>
    </w:p>
    <w:p w14:paraId="3597EA54">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rPr>
        <w:t>18</w:t>
      </w:r>
      <w:r>
        <w:rPr>
          <w:rFonts w:hint="eastAsia" w:ascii="宋体" w:hAnsi="宋体" w:eastAsia="宋体"/>
          <w:color w:val="auto"/>
          <w:sz w:val="24"/>
          <w:highlight w:val="none"/>
          <w:u w:val="single"/>
          <w:lang w:val="en-US" w:eastAsia="zh-CN"/>
        </w:rPr>
        <w:t>万元</w:t>
      </w:r>
    </w:p>
    <w:p w14:paraId="63E7DB67">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采购15台，每台1.2万元，总价18万元。</w:t>
      </w:r>
      <w:bookmarkStart w:id="91" w:name="_GoBack"/>
      <w:bookmarkEnd w:id="91"/>
      <w:r>
        <w:rPr>
          <w:rFonts w:hint="eastAsia" w:ascii="宋体" w:hAnsi="宋体" w:eastAsia="宋体"/>
          <w:color w:val="auto"/>
          <w:sz w:val="24"/>
          <w:highlight w:val="none"/>
          <w:u w:val="single"/>
          <w:lang w:val="en-US" w:eastAsia="zh-CN"/>
        </w:rPr>
        <w:t>高于最高限价及单价最高限价其投标文件按无效投标处理。</w:t>
      </w:r>
    </w:p>
    <w:p w14:paraId="5FB25633">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eastAsia="zh-CN"/>
        </w:rPr>
        <w:t>采购15台空气波压力治疗仪，适用于肢体功能障碍的辅助治疗，以及预防手术后或长期卧床而引起的静脉血栓</w:t>
      </w:r>
    </w:p>
    <w:p w14:paraId="25E2326A">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不得高于30个日历天</w:t>
      </w:r>
    </w:p>
    <w:p w14:paraId="1C074538">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4858036B">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4ADAA6E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1D1B549E">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color w:val="auto"/>
          <w:sz w:val="24"/>
          <w:szCs w:val="24"/>
          <w:highlight w:val="none"/>
          <w:u w:val="single"/>
          <w:shd w:val="clear" w:color="auto" w:fill="FFFFFF"/>
          <w:lang w:val="en-US" w:eastAsia="zh-CN"/>
        </w:rPr>
        <w:t>按照财政部、工业和信息化部制定的《政府采购促进中小企业发展管理办法》第六条第三款之规定（按照本办法规定预留采购份额无法确保充分供应、充分竞争，或者存在可能影响政府采购目标实现的情形），为非专门面向中小企业采购项目</w:t>
      </w:r>
      <w:r>
        <w:rPr>
          <w:rFonts w:hint="eastAsia" w:ascii="宋体" w:hAnsi="宋体" w:eastAsia="宋体"/>
          <w:color w:val="auto"/>
          <w:sz w:val="24"/>
          <w:highlight w:val="none"/>
          <w:lang w:val="en-US" w:eastAsia="zh-CN"/>
        </w:rPr>
        <w:t>；</w:t>
      </w:r>
    </w:p>
    <w:p w14:paraId="12F4BBC8">
      <w:pPr>
        <w:spacing w:line="360" w:lineRule="auto"/>
        <w:ind w:firstLine="435"/>
        <w:outlineLvl w:val="9"/>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3.本项目的特定资格要求：</w:t>
      </w:r>
      <w:r>
        <w:rPr>
          <w:rFonts w:hint="eastAsia" w:ascii="宋体" w:hAnsi="宋体" w:eastAsia="宋体"/>
          <w:color w:val="auto"/>
          <w:sz w:val="24"/>
          <w:highlight w:val="none"/>
          <w:u w:val="single"/>
          <w:shd w:val="clear"/>
          <w:lang w:val="en-US" w:eastAsia="zh-CN"/>
        </w:rPr>
        <w:t>①供应商须具有有效的营业执照、税务登记证、组织机构代码证（或三证合一的证书）；② 供应商如为制造商的，须取得食品药品监督管理部门颁发的此类设备医疗器械生产许可证；供应商为代理商或经销商的，应具有有效的中华人民共和国医疗器械经营许可证或医疗器械经营备案凭证；</w:t>
      </w:r>
    </w:p>
    <w:p w14:paraId="330245E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0D97FE5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5BED5ECE">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4FBFB19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5E50E493">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5DEB3D4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047207B1">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760A9C7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68F74F98">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条按照“关于联合惩戒失信行为加强信用查询管理的通知”查询或承诺。</w:t>
      </w:r>
    </w:p>
    <w:p w14:paraId="141D5542">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66830A2">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01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22</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01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27</w:t>
      </w:r>
      <w:r>
        <w:rPr>
          <w:rFonts w:hint="eastAsia" w:ascii="宋体" w:hAnsi="宋体" w:eastAsia="宋体" w:cs="宋体"/>
          <w:sz w:val="24"/>
          <w:szCs w:val="24"/>
          <w:highlight w:val="none"/>
          <w:u w:val="none"/>
        </w:rPr>
        <w:t>日</w:t>
      </w:r>
    </w:p>
    <w:p w14:paraId="1BE11005">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0DDC636D">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65041A5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1DF87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2025</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01</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27</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17</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E8253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地点：滁州市第一人民医院南区行政楼五楼西招标办</w:t>
      </w:r>
    </w:p>
    <w:p w14:paraId="0924BD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7C433F5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5A0A8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5997823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8807"/>
      <w:bookmarkStart w:id="14" w:name="_Toc35393626"/>
      <w:bookmarkStart w:id="15" w:name="_Toc35393795"/>
      <w:r>
        <w:rPr>
          <w:rFonts w:hint="eastAsia" w:ascii="宋体" w:hAnsi="宋体" w:eastAsia="宋体"/>
          <w:b/>
          <w:bCs/>
          <w:color w:val="auto"/>
          <w:sz w:val="24"/>
          <w:szCs w:val="18"/>
          <w:highlight w:val="none"/>
        </w:rPr>
        <w:t>六、其他补充事宜</w:t>
      </w:r>
      <w:bookmarkEnd w:id="13"/>
      <w:bookmarkEnd w:id="14"/>
      <w:bookmarkEnd w:id="15"/>
    </w:p>
    <w:bookmarkEnd w:id="12"/>
    <w:p w14:paraId="318BEAAE">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196E8506">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16506B72">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22C413A6">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44F95576">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23A13355">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366D7833">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2F9D7C87">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0F37FB01">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5252423B">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highlight w:val="none"/>
          <w:u w:val="single"/>
          <w:shd w:val="clear" w:color="auto" w:fill="FFFFFF"/>
        </w:rPr>
        <w:t>滁州市世贸大厦A座18楼1818</w:t>
      </w:r>
    </w:p>
    <w:p w14:paraId="5E83315A">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3D6DDA79">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1AA85EFE">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430FD37">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726FCDA5">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0D1F3F8E">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3353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27185BB">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2A2BDEDB">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697985DB">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609A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9756834">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59F36D13">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066CAC1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68F087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44F69AC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016D638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68A28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5616517">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29F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37D8D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020A3E00">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72878A63">
            <w:pPr>
              <w:pStyle w:val="34"/>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01</w:t>
            </w:r>
            <w:r>
              <w:rPr>
                <w:rFonts w:ascii="宋体" w:hAnsi="宋体" w:eastAsia="宋体"/>
                <w:b w:val="0"/>
                <w:color w:val="auto"/>
                <w:sz w:val="24"/>
                <w:highlight w:val="none"/>
              </w:rPr>
              <w:t>月</w:t>
            </w:r>
            <w:r>
              <w:rPr>
                <w:rFonts w:hint="eastAsia" w:ascii="宋体" w:hAnsi="宋体" w:eastAsia="宋体"/>
                <w:b w:val="0"/>
                <w:i w:val="0"/>
                <w:iCs w:val="0"/>
                <w:color w:val="auto"/>
                <w:sz w:val="24"/>
                <w:highlight w:val="none"/>
                <w:u w:val="single"/>
                <w:lang w:val="en-US" w:eastAsia="zh-CN"/>
              </w:rPr>
              <w:t>24</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4FBD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1ABC8D5">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0F4A7F36">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43AFE37F">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635BD281">
            <w:pPr>
              <w:pStyle w:val="34"/>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6A36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55B2598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1DFF212F">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2F3E36CB">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0199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C98F4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13A4319F">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F66B29F">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485A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06EE03">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7495419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752BEBFB">
            <w:pPr>
              <w:pStyle w:val="34"/>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790312A2">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2771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931BD58">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E5F844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E61C620">
            <w:pPr>
              <w:pStyle w:val="3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6042FC4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8F4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878A196">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5AF750E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5A0607DD">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761D1D82">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5B6E14CC">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0C9637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DAC83D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6F00319C">
            <w:pPr>
              <w:pStyle w:val="34"/>
              <w:widowControl w:val="0"/>
              <w:spacing w:before="0" w:beforeAutospacing="0" w:after="0" w:afterAutospacing="0" w:line="360" w:lineRule="auto"/>
              <w:jc w:val="both"/>
              <w:rPr>
                <w:rFonts w:hint="eastAsia" w:ascii="宋体" w:hAnsi="宋体" w:eastAsia="宋体"/>
                <w:b w:val="0"/>
                <w:bCs w:val="0"/>
                <w:color w:val="auto"/>
                <w:sz w:val="24"/>
                <w:szCs w:val="24"/>
                <w:highlight w:val="none"/>
                <w:u w:val="none"/>
                <w:lang w:eastAsia="zh-CN"/>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322D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9DCC5AF">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B15D8F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7C980688">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20BE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891D1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35669B8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7B3513B4">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63F13E63">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388B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B502B45">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370FF0F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563FC5D0">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（1）中小企业声明函；（如有） </w:t>
            </w:r>
          </w:p>
          <w:p w14:paraId="365E0152">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（2）残疾人福利性单位声明函；（如有） </w:t>
            </w:r>
          </w:p>
          <w:p w14:paraId="6CCEE0C2">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（3）中标（成交）供应商的评审总得分（适用综合 </w:t>
            </w:r>
          </w:p>
          <w:p w14:paraId="453E90A0">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评分法） </w:t>
            </w:r>
          </w:p>
          <w:p w14:paraId="0B8A67BD">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（4）投标人业绩；（如有） </w:t>
            </w:r>
          </w:p>
          <w:p w14:paraId="58077CAD">
            <w:pPr>
              <w:pStyle w:val="34"/>
              <w:widowControl w:val="0"/>
              <w:spacing w:before="0" w:beforeAutospacing="0" w:after="0" w:afterAutospacing="0" w:line="360" w:lineRule="auto"/>
              <w:jc w:val="both"/>
              <w:rPr>
                <w:rFonts w:hint="eastAsia" w:ascii="宋体" w:hAnsi="宋体" w:eastAsia="宋体" w:cs="宋体"/>
                <w:color w:val="000000"/>
                <w:kern w:val="0"/>
                <w:sz w:val="24"/>
                <w:szCs w:val="24"/>
                <w:highlight w:val="none"/>
                <w:lang w:val="en-US" w:eastAsia="zh-CN"/>
              </w:rPr>
            </w:pPr>
            <w:r>
              <w:rPr>
                <w:rFonts w:hint="eastAsia" w:ascii="宋体" w:hAnsi="宋体" w:eastAsia="宋体"/>
                <w:b w:val="0"/>
                <w:color w:val="auto"/>
                <w:sz w:val="24"/>
                <w:highlight w:val="none"/>
                <w:u w:val="none"/>
                <w:lang w:val="en-US" w:eastAsia="zh-CN"/>
              </w:rPr>
              <w:t xml:space="preserve">（5）招标文件中规定进行公示的其他内容； </w:t>
            </w:r>
          </w:p>
        </w:tc>
      </w:tr>
      <w:tr w14:paraId="7410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3E123D0">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01CF903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2B8A60D7">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6433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3B686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149C4E33">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676AF53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4E36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1D0678F">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322A09C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206DBAF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04AEBFD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6C5C6BAE">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5A7AF8D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23F1FEAC">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112B520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AC5A5F8">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3D10C469">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5B17725A">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6BC3529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B93CB5F">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C1FF2ED">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487C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32B549CD">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5D8F9E41">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11151D8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0478E01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49A6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290B16C">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52C56E50">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7244289A">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highlight w:val="none"/>
              </w:rPr>
              <w:t>中标人</w:t>
            </w:r>
          </w:p>
          <w:p w14:paraId="6822B2D0">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C9282A2">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1350元</w:t>
            </w:r>
            <w:r>
              <w:rPr>
                <w:rFonts w:hint="default" w:ascii="宋体" w:hAnsi="宋体" w:cs="宋体"/>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lang w:val="en-US" w:eastAsia="zh-CN" w:bidi="ar-SA"/>
              </w:rPr>
              <w:t>评审费另计，以实际发生为准）</w:t>
            </w:r>
            <w:r>
              <w:rPr>
                <w:rFonts w:hint="eastAsia" w:ascii="宋体" w:hAnsi="宋体" w:eastAsia="宋体" w:cs="宋体"/>
                <w:b w:val="0"/>
                <w:bCs w:val="0"/>
                <w:kern w:val="2"/>
                <w:sz w:val="24"/>
                <w:szCs w:val="24"/>
                <w:highlight w:val="none"/>
                <w:u w:val="single"/>
                <w:lang w:val="en-US" w:eastAsia="zh-CN" w:bidi="ar-SA"/>
              </w:rPr>
              <w:t xml:space="preserve"> </w:t>
            </w:r>
          </w:p>
        </w:tc>
      </w:tr>
      <w:tr w14:paraId="133F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710CC9">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67730A91">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32292CDD">
            <w:pPr>
              <w:keepNext w:val="0"/>
              <w:keepLines w:val="0"/>
              <w:widowControl/>
              <w:suppressLineNumbers w:val="0"/>
              <w:jc w:val="left"/>
              <w:rPr>
                <w:b w:val="0"/>
                <w:bCs w:val="0"/>
                <w:highlight w:val="none"/>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5D780463">
            <w:pPr>
              <w:keepNext w:val="0"/>
              <w:keepLines w:val="0"/>
              <w:widowControl/>
              <w:suppressLineNumbers w:val="0"/>
              <w:jc w:val="left"/>
              <w:rPr>
                <w:b w:val="0"/>
                <w:bCs w:val="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67837A85">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00B9D2B6">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6CD2E67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w:t>
            </w:r>
          </w:p>
        </w:tc>
      </w:tr>
      <w:tr w14:paraId="2B04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309B1F">
            <w:pPr>
              <w:pStyle w:val="35"/>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51FB3A20">
            <w:pPr>
              <w:pStyle w:val="3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52DD951B">
            <w:pPr>
              <w:pStyle w:val="34"/>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07C5DD07">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19D232BE">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1516B35D">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4FD47D6F">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6804A77D">
            <w:pPr>
              <w:pStyle w:val="34"/>
              <w:widowControl w:val="0"/>
              <w:numPr>
                <w:ilvl w:val="0"/>
                <w:numId w:val="0"/>
              </w:numPr>
              <w:spacing w:before="0" w:beforeAutospacing="0" w:after="0" w:afterAutospacing="0" w:line="360" w:lineRule="auto"/>
              <w:jc w:val="both"/>
              <w:rPr>
                <w:rFonts w:ascii="宋体" w:hAnsi="宋体" w:eastAsia="宋体" w:cs="@仿宋_GB2312"/>
                <w:b w:val="0"/>
                <w:bCs/>
                <w:color w:val="auto"/>
                <w:kern w:val="2"/>
                <w:sz w:val="24"/>
                <w:szCs w:val="24"/>
                <w:highlight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（5）</w:t>
            </w:r>
            <w:r>
              <w:rPr>
                <w:rFonts w:ascii="宋体" w:hAnsi="宋体" w:eastAsia="宋体" w:cs="@仿宋_GB2312"/>
                <w:b w:val="0"/>
                <w:bCs/>
                <w:color w:val="auto"/>
                <w:kern w:val="2"/>
                <w:sz w:val="24"/>
                <w:szCs w:val="24"/>
                <w:highlight w:val="none"/>
                <w:lang w:val="en-US" w:eastAsia="zh-CN" w:bidi="ar-SA"/>
              </w:rPr>
              <w:t>按本款前述规定仍不能形成结论的，由</w:t>
            </w:r>
            <w:r>
              <w:rPr>
                <w:rFonts w:hint="eastAsia" w:ascii="宋体" w:hAnsi="宋体" w:eastAsia="宋体" w:cs="@仿宋_GB2312"/>
                <w:b w:val="0"/>
                <w:bCs/>
                <w:color w:val="auto"/>
                <w:kern w:val="2"/>
                <w:sz w:val="24"/>
                <w:szCs w:val="24"/>
                <w:highlight w:val="none"/>
                <w:lang w:val="en-US" w:eastAsia="zh-CN" w:bidi="ar-SA"/>
              </w:rPr>
              <w:t>采购</w:t>
            </w:r>
            <w:r>
              <w:rPr>
                <w:rFonts w:ascii="宋体" w:hAnsi="宋体" w:eastAsia="宋体" w:cs="@仿宋_GB2312"/>
                <w:b w:val="0"/>
                <w:bCs/>
                <w:color w:val="auto"/>
                <w:kern w:val="2"/>
                <w:sz w:val="24"/>
                <w:szCs w:val="24"/>
                <w:highlight w:val="none"/>
                <w:lang w:val="en-US" w:eastAsia="zh-CN" w:bidi="ar-SA"/>
              </w:rPr>
              <w:t>人负责解释。</w:t>
            </w:r>
          </w:p>
          <w:p w14:paraId="731CD60B">
            <w:pPr>
              <w:pStyle w:val="34"/>
              <w:widowControl w:val="0"/>
              <w:numPr>
                <w:ilvl w:val="0"/>
                <w:numId w:val="0"/>
              </w:numPr>
              <w:spacing w:before="0" w:beforeAutospacing="0" w:after="0" w:afterAutospacing="0" w:line="360" w:lineRule="auto"/>
              <w:jc w:val="both"/>
              <w:rPr>
                <w:rFonts w:hint="default" w:ascii="宋体" w:hAnsi="宋体" w:eastAsia="宋体" w:cs="@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2B34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C0A604C">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2033" w:type="dxa"/>
            <w:vAlign w:val="center"/>
          </w:tcPr>
          <w:p w14:paraId="709177B2">
            <w:pPr>
              <w:pStyle w:val="34"/>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5618" w:type="dxa"/>
            <w:vAlign w:val="center"/>
          </w:tcPr>
          <w:p w14:paraId="55BE2C60">
            <w:pPr>
              <w:spacing w:line="360" w:lineRule="auto"/>
              <w:rPr>
                <w:rFonts w:hint="eastAsia" w:ascii="宋体" w:hAnsi="宋体" w:eastAsia="宋体" w:cs="@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14BF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75A97DC">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2033" w:type="dxa"/>
            <w:vAlign w:val="center"/>
          </w:tcPr>
          <w:p w14:paraId="4D48BAE7">
            <w:pPr>
              <w:pStyle w:val="34"/>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5618" w:type="dxa"/>
            <w:vAlign w:val="center"/>
          </w:tcPr>
          <w:p w14:paraId="71501EDA">
            <w:pPr>
              <w:spacing w:line="360" w:lineRule="auto"/>
              <w:rPr>
                <w:rFonts w:hint="eastAsia" w:ascii="宋体" w:hAnsi="宋体" w:eastAsia="宋体" w:cs="@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7BFB1F7F">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24882"/>
      <w:bookmarkStart w:id="22" w:name="_Toc14880"/>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1750C19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1AA7171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7A8AF5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3226D0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6E70D2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1889F9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0F3A3D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30D13E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7A56D2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44D6C925">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5E3A1DB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3A675681">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701CAA1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5747E467">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69024E27">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5C8CC10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1D476FF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389CDCF3">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6E84CCC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224DDD0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00DF5F82">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5A7BAEC3">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4CFD591A">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6200AF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3CCA93B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03C8B68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314231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0A4070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4EA62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F8E1C89">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4B6CFFA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0EE420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53E74F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21DABFB">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005F31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7CB78C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05F04EF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1DA382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7F266467">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2E92D3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431235C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26833B3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0CE6B8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1542E1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CE4A1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19F8D8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371A470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44A709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4BBE3F5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29238A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1C453C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23DF05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027660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723D33A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260895B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36B3CB0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203E2A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5F9C13F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5602F25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0DC31513">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6F66D59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2265031C">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1971E9F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1E26FB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468580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0A3DCDAA">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15</w:t>
      </w:r>
      <w:r>
        <w:rPr>
          <w:rFonts w:ascii="宋体" w:hAnsi="宋体" w:eastAsia="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b/>
          <w:bCs/>
          <w:color w:val="auto"/>
          <w:sz w:val="24"/>
          <w:highlight w:val="none"/>
        </w:rPr>
        <w:t>方</w:t>
      </w:r>
      <w:r>
        <w:rPr>
          <w:rFonts w:ascii="宋体" w:hAnsi="宋体" w:eastAsia="宋体"/>
          <w:b/>
          <w:bCs/>
          <w:color w:val="auto"/>
          <w:sz w:val="24"/>
          <w:highlight w:val="none"/>
        </w:rPr>
        <w:t>法</w:t>
      </w:r>
      <w:r>
        <w:rPr>
          <w:rFonts w:hint="eastAsia" w:ascii="宋体" w:hAnsi="宋体" w:eastAsia="宋体"/>
          <w:b/>
          <w:bCs/>
          <w:color w:val="auto"/>
          <w:sz w:val="24"/>
          <w:highlight w:val="none"/>
        </w:rPr>
        <w:t>和标准</w:t>
      </w:r>
      <w:r>
        <w:rPr>
          <w:rFonts w:ascii="宋体" w:hAnsi="宋体" w:eastAsia="宋体"/>
          <w:b/>
          <w:bCs/>
          <w:color w:val="auto"/>
          <w:sz w:val="24"/>
          <w:highlight w:val="none"/>
        </w:rPr>
        <w:t>规定的方式确定一个投标人获得中标人推荐资格；未规定的采取随机抽取方式确定，其他同品牌投标人不作为中标候选人。</w:t>
      </w:r>
    </w:p>
    <w:p w14:paraId="0E8185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0D1FB9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65AC06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7AB692D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68370D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440A61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358BD1F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3E7F52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51D38F4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55653BF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1C93ED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BA29AD5">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18A59BD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2CE105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3F2EA2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4AF7786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6040A97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0C7795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220AF9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3444B9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7793F51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36E969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059E105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6C2267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A5519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DE7FD21">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C2AEE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B513F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45862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309F7F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106BCBB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01C07E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37BBD8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7B0444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2313A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4F9F9F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3E5E3B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275146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1A5645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5049CAC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604E5D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7EF576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672508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50B3196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7FFA5F89">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62E3816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71F30A7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43150F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556BFB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18C657E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3EE6C0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1A6609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076D55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DD7478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（http://www.czdyrmyy.com/index.asp）上发布中标结果公告。</w:t>
      </w:r>
    </w:p>
    <w:p w14:paraId="7E3160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3449808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17DDF37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5C5BE9C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75FB592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1DD66B7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4C829D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01B58143">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1577E2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43EA896E">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6774A66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4ED647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9A210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67FA0C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26AD9777">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14C52302">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19CCAD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7C33773A">
      <w:pPr>
        <w:spacing w:line="360" w:lineRule="auto"/>
        <w:ind w:firstLine="437"/>
        <w:outlineLvl w:val="2"/>
        <w:rPr>
          <w:rFonts w:ascii="宋体" w:hAnsi="宋体" w:eastAsia="宋体"/>
          <w:b/>
          <w:color w:val="auto"/>
          <w:sz w:val="24"/>
          <w:highlight w:val="none"/>
        </w:rPr>
      </w:pPr>
      <w:bookmarkStart w:id="25" w:name="_Toc2583661"/>
      <w:bookmarkStart w:id="26" w:name="_Toc518923100"/>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146D6C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36D3D0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2B389E5">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1F248ED7">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5C6B5DD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42D9A8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75FA74F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737BC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12CA9C2">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292D07B1">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24C7D70A">
      <w:pPr>
        <w:spacing w:line="360" w:lineRule="auto"/>
        <w:ind w:firstLine="437"/>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p w14:paraId="0A19452B">
      <w:pPr>
        <w:keepNext w:val="0"/>
        <w:keepLines w:val="0"/>
        <w:widowControl/>
        <w:suppressLineNumbers w:val="0"/>
        <w:ind w:firstLine="241" w:firstLineChars="100"/>
        <w:jc w:val="left"/>
        <w:rPr>
          <w:rFonts w:hint="eastAsia" w:ascii="宋体" w:hAnsi="宋体" w:eastAsia="宋体"/>
          <w:b/>
          <w:color w:val="auto"/>
          <w:sz w:val="24"/>
          <w:szCs w:val="18"/>
          <w:highlight w:val="none"/>
        </w:rPr>
      </w:pPr>
      <w:r>
        <w:rPr>
          <w:rFonts w:hint="eastAsia" w:ascii="宋体" w:hAnsi="宋体" w:eastAsia="宋体" w:cs="宋体"/>
          <w:b/>
          <w:bCs/>
          <w:color w:val="000000"/>
          <w:kern w:val="0"/>
          <w:sz w:val="24"/>
          <w:szCs w:val="24"/>
          <w:highlight w:val="none"/>
          <w:lang w:val="en-US" w:eastAsia="zh-CN" w:bidi="ar"/>
        </w:rPr>
        <w:t>采购标的对应的中小企业划分标准所属行业：工业。</w:t>
      </w:r>
    </w:p>
    <w:tbl>
      <w:tblPr>
        <w:tblStyle w:val="26"/>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087B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771461B">
            <w:pPr>
              <w:pStyle w:val="3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37" w:type="pct"/>
            <w:vAlign w:val="center"/>
          </w:tcPr>
          <w:p w14:paraId="36FBE535">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4C0A9881">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314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4CEFCA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1</w:t>
            </w:r>
          </w:p>
        </w:tc>
        <w:tc>
          <w:tcPr>
            <w:tcW w:w="1137" w:type="pct"/>
            <w:vAlign w:val="center"/>
          </w:tcPr>
          <w:p w14:paraId="6090758C">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付款方式</w:t>
            </w:r>
          </w:p>
        </w:tc>
        <w:tc>
          <w:tcPr>
            <w:tcW w:w="3299" w:type="pct"/>
            <w:vAlign w:val="center"/>
          </w:tcPr>
          <w:p w14:paraId="45E81E82">
            <w:pPr>
              <w:rPr>
                <w:rFonts w:ascii="宋体" w:hAnsi="宋体" w:eastAsia="宋体"/>
                <w:b w:val="0"/>
                <w:color w:val="auto"/>
                <w:sz w:val="24"/>
                <w:highlight w:val="yellow"/>
                <w:u w:val="single"/>
              </w:rPr>
            </w:pPr>
            <w:r>
              <w:rPr>
                <w:rFonts w:hint="eastAsia" w:ascii="宋体" w:hAnsi="宋体" w:eastAsia="宋体" w:cs="@仿宋_GB2312"/>
                <w:b w:val="0"/>
                <w:bCs/>
                <w:color w:val="auto"/>
                <w:kern w:val="0"/>
                <w:sz w:val="24"/>
                <w:szCs w:val="28"/>
                <w:highlight w:val="yellow"/>
                <w:u w:val="single"/>
                <w:lang w:val="en-US" w:eastAsia="zh-CN" w:bidi="ar-SA"/>
              </w:rPr>
              <w:t>合同签订、货物到场后付至合同价款的30%，安装调试并正常使用后付至合同价款的90%，货物经采购人验收合格后付至合同价款的100%。。</w:t>
            </w:r>
          </w:p>
        </w:tc>
      </w:tr>
      <w:tr w14:paraId="59FE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318BB8BC">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4BC29A3E">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99" w:type="pct"/>
            <w:vAlign w:val="center"/>
          </w:tcPr>
          <w:p w14:paraId="46B15F2C">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54B1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50AC227C">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3</w:t>
            </w:r>
          </w:p>
        </w:tc>
        <w:tc>
          <w:tcPr>
            <w:tcW w:w="1137" w:type="pct"/>
            <w:vAlign w:val="center"/>
          </w:tcPr>
          <w:p w14:paraId="4F28C2E7">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供货及安装期限</w:t>
            </w:r>
          </w:p>
        </w:tc>
        <w:tc>
          <w:tcPr>
            <w:tcW w:w="3299" w:type="pct"/>
            <w:vAlign w:val="center"/>
          </w:tcPr>
          <w:p w14:paraId="07D35110">
            <w:pPr>
              <w:pStyle w:val="34"/>
              <w:widowControl w:val="0"/>
              <w:spacing w:before="0" w:beforeAutospacing="0" w:after="0" w:afterAutospacing="0" w:line="360" w:lineRule="auto"/>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lang w:val="en-US" w:eastAsia="zh-CN"/>
              </w:rPr>
              <w:t>不得高于30个日历天</w:t>
            </w:r>
          </w:p>
        </w:tc>
      </w:tr>
      <w:tr w14:paraId="244C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2B1708F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4</w:t>
            </w:r>
          </w:p>
        </w:tc>
        <w:tc>
          <w:tcPr>
            <w:tcW w:w="1137" w:type="pct"/>
            <w:vAlign w:val="center"/>
          </w:tcPr>
          <w:p w14:paraId="46DDAB62">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免费质保期</w:t>
            </w:r>
          </w:p>
        </w:tc>
        <w:tc>
          <w:tcPr>
            <w:tcW w:w="3299" w:type="pct"/>
            <w:vAlign w:val="center"/>
          </w:tcPr>
          <w:p w14:paraId="13D5D948">
            <w:pPr>
              <w:pStyle w:val="34"/>
              <w:widowControl w:val="0"/>
              <w:spacing w:before="0" w:beforeAutospacing="0" w:after="0" w:afterAutospacing="0" w:line="360" w:lineRule="auto"/>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 xml:space="preserve">不少于三年 </w:t>
            </w:r>
          </w:p>
        </w:tc>
      </w:tr>
    </w:tbl>
    <w:p w14:paraId="4104BD8E">
      <w:pPr>
        <w:spacing w:line="360" w:lineRule="auto"/>
        <w:ind w:firstLine="437"/>
        <w:outlineLvl w:val="1"/>
        <w:rPr>
          <w:rFonts w:hint="eastAsia" w:ascii="宋体" w:hAnsi="宋体" w:eastAsia="宋体"/>
          <w:b/>
          <w:color w:val="auto"/>
          <w:sz w:val="24"/>
          <w:szCs w:val="18"/>
          <w:highlight w:val="none"/>
        </w:rPr>
      </w:pPr>
      <w:bookmarkStart w:id="32" w:name="_Toc7671"/>
      <w:bookmarkStart w:id="33" w:name="_Toc5944"/>
      <w:r>
        <w:rPr>
          <w:rFonts w:hint="eastAsia" w:ascii="宋体" w:hAnsi="宋体" w:eastAsia="宋体"/>
          <w:b/>
          <w:color w:val="auto"/>
          <w:sz w:val="24"/>
          <w:szCs w:val="18"/>
          <w:highlight w:val="none"/>
        </w:rPr>
        <w:t>二、</w:t>
      </w:r>
      <w:bookmarkEnd w:id="32"/>
      <w:bookmarkEnd w:id="33"/>
      <w:bookmarkStart w:id="34" w:name="_Toc7421"/>
      <w:bookmarkStart w:id="35" w:name="_Toc4843"/>
      <w:r>
        <w:rPr>
          <w:rFonts w:hint="eastAsia" w:ascii="宋体" w:hAnsi="宋体" w:eastAsia="宋体"/>
          <w:b/>
          <w:color w:val="auto"/>
          <w:sz w:val="24"/>
          <w:szCs w:val="18"/>
          <w:highlight w:val="none"/>
        </w:rPr>
        <w:t>技术参数：</w:t>
      </w:r>
    </w:p>
    <w:p w14:paraId="4172B29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1、彩色液晶触摸显示屏≥4英寸，显示充气压力；</w:t>
      </w:r>
    </w:p>
    <w:p w14:paraId="684E7F2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★2、双物理通道，可同时接两组治疗气囊（每组气囊包含足部，完整腿部），同时治疗，独立调节；</w:t>
      </w:r>
    </w:p>
    <w:p w14:paraId="6892BC18">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3、治疗时间≥1-99分钟，连续可调；</w:t>
      </w:r>
    </w:p>
    <w:p w14:paraId="05F0500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4、治疗仪充气间歇时间调节范围≥20-60s可调；</w:t>
      </w:r>
    </w:p>
    <w:p w14:paraId="62C68E0B">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5、压力保持时间1S-3Ss可调；</w:t>
      </w:r>
    </w:p>
    <w:p w14:paraId="7512CEE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6、压力范围≥40-180mmHg；</w:t>
      </w:r>
    </w:p>
    <w:p w14:paraId="00EC6BA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▲7、分段式气囊，每组气囊不少于3段，各段压力均可单独调为无压力；</w:t>
      </w:r>
    </w:p>
    <w:p w14:paraId="61EB549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8、超压、欠压提醒功能，有语音或屏幕报警提示；</w:t>
      </w:r>
    </w:p>
    <w:p w14:paraId="31715C2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9、具有过压保护措施；</w:t>
      </w:r>
    </w:p>
    <w:p w14:paraId="1ADDF7E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10、内置蓄电池，工作时间≥30分钟；</w:t>
      </w:r>
    </w:p>
    <w:p w14:paraId="1FD5A0C8">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11、主机净重≤4kg；</w:t>
      </w:r>
    </w:p>
    <w:p w14:paraId="1F4F5A30">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12、治疗仪正常工作时的噪声应不大于60dB；</w:t>
      </w:r>
    </w:p>
    <w:p w14:paraId="7450E8B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13、气密性：气囊和连接管路应有良好的气密性，在最大输出压强下保持1min，压降不大于10%。</w:t>
      </w:r>
    </w:p>
    <w:p w14:paraId="3E7404BF">
      <w:pPr>
        <w:spacing w:line="360" w:lineRule="auto"/>
        <w:ind w:firstLine="437"/>
        <w:outlineLvl w:val="1"/>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注：满足或优于上述技术参数均视为响应招标文件。</w:t>
      </w:r>
    </w:p>
    <w:p w14:paraId="11B5D942">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bookmarkEnd w:id="34"/>
      <w:bookmarkEnd w:id="35"/>
    </w:p>
    <w:p w14:paraId="446789C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1.采购15台，每台1.2万元，总价18万元，投标报价不得高于最高限价及单价最高限价。</w:t>
      </w:r>
    </w:p>
    <w:p w14:paraId="3099957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2.中标人中标后需要按投标承诺及投标方案提供培训及维保服务，需按时提供本项目售后服务方案、培训方案，所需费用均包含在投标报价中。 </w:t>
      </w:r>
    </w:p>
    <w:p w14:paraId="6BBE0D0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3.本项目涉及设备调试费用均已包含在各项单价中，投标人报价时可勘察现场后自行考虑此项费用，结算时不予调整； </w:t>
      </w:r>
    </w:p>
    <w:p w14:paraId="6EB07A4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4.项目涉及到安装过程的配套实施内容，此项费用综合考虑，包含在投标报价中，投标人可自行前往医院勘查现场后考虑报价，结算不予调整。 </w:t>
      </w:r>
    </w:p>
    <w:p w14:paraId="5A8B08CC">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5.综合单价包括：设备费、运输费、实施过程中所需产生的第三方检测等费用、管理费、利润、风险费用、调试、培训及后期服务及国家对中标单位征收的 </w:t>
      </w:r>
    </w:p>
    <w:p w14:paraId="3F23083C">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各种税费等所有一切费用，综合单价今后将不作任何调整。</w:t>
      </w:r>
    </w:p>
    <w:p w14:paraId="7C274352">
      <w:pPr>
        <w:spacing w:line="360" w:lineRule="auto"/>
        <w:ind w:firstLine="437"/>
        <w:outlineLvl w:val="1"/>
        <w:rPr>
          <w:rFonts w:ascii="宋体" w:hAnsi="宋体" w:eastAsia="宋体"/>
          <w:b/>
          <w:bCs/>
          <w:color w:val="auto"/>
          <w:sz w:val="24"/>
          <w:szCs w:val="18"/>
          <w:highlight w:val="none"/>
        </w:rPr>
      </w:pPr>
      <w:bookmarkStart w:id="36" w:name="_Toc14698"/>
      <w:bookmarkStart w:id="37" w:name="_Toc15293"/>
      <w:r>
        <w:rPr>
          <w:rFonts w:hint="eastAsia" w:ascii="宋体" w:hAnsi="宋体" w:eastAsia="宋体"/>
          <w:b/>
          <w:bCs/>
          <w:color w:val="auto"/>
          <w:sz w:val="24"/>
          <w:szCs w:val="18"/>
          <w:highlight w:val="none"/>
        </w:rPr>
        <w:t>四、其他要求</w:t>
      </w:r>
      <w:bookmarkEnd w:id="36"/>
      <w:bookmarkEnd w:id="37"/>
    </w:p>
    <w:p w14:paraId="3A461B61">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无</w:t>
      </w:r>
    </w:p>
    <w:p w14:paraId="02D9E4E3">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br w:type="page"/>
      </w:r>
    </w:p>
    <w:p w14:paraId="70B20CEC">
      <w:pPr>
        <w:spacing w:line="360" w:lineRule="auto"/>
        <w:jc w:val="center"/>
        <w:outlineLvl w:val="0"/>
        <w:rPr>
          <w:rFonts w:ascii="宋体" w:hAnsi="宋体" w:eastAsia="宋体"/>
          <w:b/>
          <w:color w:val="auto"/>
          <w:sz w:val="28"/>
          <w:highlight w:val="none"/>
        </w:rPr>
      </w:pPr>
      <w:bookmarkStart w:id="38" w:name="_Toc16417"/>
      <w:r>
        <w:rPr>
          <w:rFonts w:hint="eastAsia" w:ascii="宋体" w:hAnsi="宋体" w:eastAsia="宋体"/>
          <w:b/>
          <w:color w:val="auto"/>
          <w:sz w:val="28"/>
          <w:highlight w:val="none"/>
        </w:rPr>
        <w:t>第四章  评标方法和标准（综合评分法）</w:t>
      </w:r>
      <w:bookmarkEnd w:id="38"/>
    </w:p>
    <w:p w14:paraId="1A85459D">
      <w:pPr>
        <w:spacing w:line="360" w:lineRule="auto"/>
        <w:ind w:firstLine="437"/>
        <w:outlineLvl w:val="1"/>
        <w:rPr>
          <w:rFonts w:ascii="宋体" w:hAnsi="宋体" w:eastAsia="宋体"/>
          <w:b/>
          <w:color w:val="auto"/>
          <w:sz w:val="24"/>
          <w:highlight w:val="none"/>
        </w:rPr>
      </w:pPr>
      <w:bookmarkStart w:id="39" w:name="_Toc1246"/>
      <w:bookmarkStart w:id="40" w:name="_Toc11823"/>
      <w:r>
        <w:rPr>
          <w:rFonts w:hint="eastAsia" w:ascii="宋体" w:hAnsi="宋体" w:eastAsia="宋体"/>
          <w:b/>
          <w:color w:val="auto"/>
          <w:sz w:val="24"/>
          <w:highlight w:val="none"/>
        </w:rPr>
        <w:t>一、总则</w:t>
      </w:r>
      <w:bookmarkEnd w:id="39"/>
      <w:bookmarkEnd w:id="40"/>
    </w:p>
    <w:p w14:paraId="704521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1FC1FF52">
      <w:pPr>
        <w:spacing w:line="360" w:lineRule="auto"/>
        <w:ind w:firstLine="437"/>
        <w:outlineLvl w:val="1"/>
        <w:rPr>
          <w:rFonts w:ascii="宋体" w:hAnsi="宋体" w:eastAsia="宋体"/>
          <w:b/>
          <w:color w:val="auto"/>
          <w:sz w:val="24"/>
          <w:highlight w:val="none"/>
        </w:rPr>
      </w:pPr>
      <w:bookmarkStart w:id="41" w:name="_Toc31871"/>
      <w:bookmarkStart w:id="42" w:name="_Toc13117"/>
      <w:r>
        <w:rPr>
          <w:rFonts w:hint="eastAsia" w:ascii="宋体" w:hAnsi="宋体" w:eastAsia="宋体"/>
          <w:b/>
          <w:color w:val="auto"/>
          <w:sz w:val="24"/>
          <w:highlight w:val="none"/>
        </w:rPr>
        <w:t>二、评标方法</w:t>
      </w:r>
      <w:bookmarkEnd w:id="41"/>
      <w:bookmarkEnd w:id="42"/>
    </w:p>
    <w:p w14:paraId="1EC6E79C">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647"/>
        <w:gridCol w:w="4552"/>
        <w:gridCol w:w="1905"/>
      </w:tblGrid>
      <w:tr w14:paraId="1CF8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A64A3F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152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1A3F883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0" w:type="pct"/>
            <w:tcBorders>
              <w:bottom w:val="single" w:color="auto" w:sz="4" w:space="0"/>
            </w:tcBorders>
            <w:vAlign w:val="center"/>
          </w:tcPr>
          <w:p w14:paraId="169613CB">
            <w:pPr>
              <w:pStyle w:val="35"/>
              <w:pBdr>
                <w:bottom w:val="none" w:color="auto" w:sz="0" w:space="0"/>
              </w:pBdr>
              <w:tabs>
                <w:tab w:val="clear" w:pos="4153"/>
                <w:tab w:val="clear" w:pos="8306"/>
              </w:tabs>
              <w:snapToGrid w:val="0"/>
              <w:spacing w:line="360" w:lineRule="auto"/>
              <w:ind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8" w:type="pct"/>
            <w:tcBorders>
              <w:bottom w:val="single" w:color="auto" w:sz="4" w:space="0"/>
            </w:tcBorders>
            <w:vAlign w:val="center"/>
          </w:tcPr>
          <w:p w14:paraId="1C22A834">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84" w:type="pct"/>
            <w:tcBorders>
              <w:bottom w:val="single" w:color="auto" w:sz="4" w:space="0"/>
            </w:tcBorders>
            <w:vAlign w:val="center"/>
          </w:tcPr>
          <w:p w14:paraId="099A3C49">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D55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5" w:type="pct"/>
            <w:tcBorders>
              <w:bottom w:val="single" w:color="auto" w:sz="4" w:space="0"/>
            </w:tcBorders>
            <w:vAlign w:val="center"/>
          </w:tcPr>
          <w:p w14:paraId="71857081">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0" w:type="pct"/>
            <w:tcBorders>
              <w:bottom w:val="single" w:color="auto" w:sz="4" w:space="0"/>
            </w:tcBorders>
            <w:vAlign w:val="center"/>
          </w:tcPr>
          <w:p w14:paraId="31F01499">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598" w:type="pct"/>
            <w:tcBorders>
              <w:bottom w:val="single" w:color="auto" w:sz="4" w:space="0"/>
            </w:tcBorders>
            <w:vAlign w:val="center"/>
          </w:tcPr>
          <w:p w14:paraId="56BDD4AF">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7A4D06F9">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51FC3572">
            <w:pPr>
              <w:spacing w:after="50" w:line="360" w:lineRule="auto"/>
              <w:ind w:right="-10" w:rightChars="0"/>
              <w:jc w:val="left"/>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tc>
        <w:tc>
          <w:tcPr>
            <w:tcW w:w="1084" w:type="pct"/>
            <w:vAlign w:val="center"/>
          </w:tcPr>
          <w:p w14:paraId="4785DE81">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626D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5" w:type="pct"/>
            <w:tcBorders>
              <w:bottom w:val="single" w:color="auto" w:sz="4" w:space="0"/>
            </w:tcBorders>
            <w:vAlign w:val="center"/>
          </w:tcPr>
          <w:p w14:paraId="26DBCA45">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0" w:type="pct"/>
            <w:tcBorders>
              <w:bottom w:val="single" w:color="auto" w:sz="4" w:space="0"/>
            </w:tcBorders>
            <w:vAlign w:val="center"/>
          </w:tcPr>
          <w:p w14:paraId="7D32481E">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98" w:type="pct"/>
            <w:tcBorders>
              <w:bottom w:val="single" w:color="auto" w:sz="4" w:space="0"/>
            </w:tcBorders>
            <w:vAlign w:val="center"/>
          </w:tcPr>
          <w:p w14:paraId="4E3E5F1D">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4" w:type="pct"/>
            <w:vAlign w:val="center"/>
          </w:tcPr>
          <w:p w14:paraId="27AEF53C">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3EEF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5" w:type="pct"/>
            <w:tcBorders>
              <w:bottom w:val="single" w:color="auto" w:sz="4" w:space="0"/>
            </w:tcBorders>
            <w:vAlign w:val="center"/>
          </w:tcPr>
          <w:p w14:paraId="25A64F2E">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1927" w:type="dxa"/>
            <w:tcBorders>
              <w:bottom w:val="single" w:color="auto" w:sz="4" w:space="0"/>
            </w:tcBorders>
            <w:vAlign w:val="center"/>
          </w:tcPr>
          <w:p w14:paraId="3C0D0A0E">
            <w:pPr>
              <w:spacing w:after="50" w:line="360" w:lineRule="auto"/>
              <w:ind w:right="-10" w:rightChars="0"/>
              <w:jc w:val="center"/>
              <w:rPr>
                <w:rFonts w:hint="eastAsia" w:ascii="宋体" w:hAnsi="宋体" w:eastAsia="宋体"/>
                <w:color w:val="auto"/>
                <w:sz w:val="24"/>
                <w:szCs w:val="18"/>
                <w:highlight w:val="none"/>
                <w:lang w:val="en-US" w:eastAsia="zh-CN"/>
              </w:rPr>
            </w:pPr>
            <w:r>
              <w:rPr>
                <w:rFonts w:hint="eastAsia" w:ascii="宋体" w:hAnsi="宋体" w:eastAsia="宋体"/>
                <w:sz w:val="24"/>
                <w:szCs w:val="18"/>
              </w:rPr>
              <w:t>诚信履约承诺函</w:t>
            </w:r>
          </w:p>
        </w:tc>
        <w:tc>
          <w:tcPr>
            <w:tcW w:w="5323" w:type="dxa"/>
            <w:tcBorders>
              <w:bottom w:val="single" w:color="auto" w:sz="4" w:space="0"/>
            </w:tcBorders>
            <w:vAlign w:val="center"/>
          </w:tcPr>
          <w:p w14:paraId="5CAA72F7">
            <w:pPr>
              <w:spacing w:after="50" w:line="360" w:lineRule="auto"/>
              <w:ind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rPr>
              <w:t>提供符合招标文件要求的《诚信履约承诺函》。</w:t>
            </w:r>
          </w:p>
        </w:tc>
        <w:tc>
          <w:tcPr>
            <w:tcW w:w="2221" w:type="dxa"/>
            <w:vAlign w:val="center"/>
          </w:tcPr>
          <w:p w14:paraId="14075B2F">
            <w:pPr>
              <w:spacing w:after="50" w:line="360" w:lineRule="auto"/>
              <w:ind w:right="-10" w:rightChars="0"/>
              <w:jc w:val="center"/>
              <w:rPr>
                <w:rFonts w:hint="eastAsia" w:ascii="宋体" w:hAnsi="宋体" w:eastAsia="宋体"/>
                <w:color w:val="auto"/>
                <w:sz w:val="24"/>
                <w:highlight w:val="none"/>
              </w:rPr>
            </w:pPr>
            <w:r>
              <w:rPr>
                <w:rFonts w:hint="eastAsia" w:ascii="宋体" w:hAnsi="宋体" w:eastAsia="宋体"/>
                <w:sz w:val="24"/>
                <w:szCs w:val="18"/>
              </w:rPr>
              <w:t>详见第六章投标文件格式。</w:t>
            </w:r>
          </w:p>
        </w:tc>
      </w:tr>
      <w:tr w14:paraId="5E4F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7122CA99">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940" w:type="pct"/>
            <w:tcBorders>
              <w:bottom w:val="single" w:color="auto" w:sz="4" w:space="0"/>
            </w:tcBorders>
            <w:vAlign w:val="center"/>
          </w:tcPr>
          <w:p w14:paraId="44401D59">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5323" w:type="dxa"/>
            <w:tcBorders>
              <w:bottom w:val="single" w:color="auto" w:sz="4" w:space="0"/>
            </w:tcBorders>
            <w:vAlign w:val="center"/>
          </w:tcPr>
          <w:p w14:paraId="1A3B9325">
            <w:pPr>
              <w:spacing w:after="50" w:line="360" w:lineRule="auto"/>
              <w:ind w:right="-10" w:rightChars="0"/>
              <w:jc w:val="left"/>
              <w:rPr>
                <w:highlight w:val="none"/>
              </w:rPr>
            </w:pPr>
            <w:r>
              <w:rPr>
                <w:rFonts w:hint="eastAsia" w:ascii="宋体" w:hAnsi="宋体" w:eastAsia="宋体" w:cs="宋体"/>
                <w:sz w:val="24"/>
                <w:szCs w:val="24"/>
                <w:lang w:val="zh-CN"/>
              </w:rPr>
              <w:t>投标人不得存在</w:t>
            </w:r>
            <w:r>
              <w:rPr>
                <w:rFonts w:hint="eastAsia" w:ascii="宋体" w:hAnsi="宋体" w:eastAsia="宋体" w:cs="宋体"/>
                <w:sz w:val="24"/>
                <w:szCs w:val="24"/>
              </w:rPr>
              <w:t>投标邀请信誉要求和</w:t>
            </w:r>
            <w:r>
              <w:rPr>
                <w:rFonts w:hint="eastAsia" w:ascii="宋体" w:hAnsi="宋体" w:eastAsia="宋体" w:cs="宋体"/>
                <w:sz w:val="24"/>
                <w:szCs w:val="24"/>
                <w:lang w:val="zh-CN"/>
              </w:rPr>
              <w:t>投标人须知正文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2221" w:type="dxa"/>
            <w:tcBorders>
              <w:bottom w:val="single" w:color="auto" w:sz="4" w:space="0"/>
            </w:tcBorders>
            <w:vAlign w:val="center"/>
          </w:tcPr>
          <w:p w14:paraId="0FFCC26C">
            <w:pPr>
              <w:spacing w:line="360" w:lineRule="auto"/>
              <w:jc w:val="left"/>
              <w:rPr>
                <w:rFonts w:hint="default"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无须投标人提供，由采购人或采购代理机构查询。</w:t>
            </w:r>
          </w:p>
        </w:tc>
      </w:tr>
      <w:tr w14:paraId="6DBD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035DC531">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940" w:type="pct"/>
            <w:tcBorders>
              <w:bottom w:val="single" w:color="auto" w:sz="4" w:space="0"/>
            </w:tcBorders>
            <w:vAlign w:val="center"/>
          </w:tcPr>
          <w:p w14:paraId="59234421">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highlight w:val="none"/>
              </w:rPr>
              <w:t>其他特定资格要求</w:t>
            </w:r>
          </w:p>
        </w:tc>
        <w:tc>
          <w:tcPr>
            <w:tcW w:w="2598" w:type="pct"/>
            <w:tcBorders>
              <w:bottom w:val="single" w:color="auto" w:sz="4" w:space="0"/>
            </w:tcBorders>
            <w:vAlign w:val="center"/>
          </w:tcPr>
          <w:p w14:paraId="481AE5C8">
            <w:pPr>
              <w:spacing w:after="50" w:line="360" w:lineRule="auto"/>
              <w:ind w:right="-10"/>
              <w:jc w:val="both"/>
              <w:rPr>
                <w:rFonts w:hint="eastAsia" w:ascii="宋体" w:hAnsi="宋体" w:eastAsia="宋体" w:cs="宋体"/>
                <w:color w:val="auto"/>
                <w:sz w:val="24"/>
                <w:szCs w:val="24"/>
                <w:highlight w:val="none"/>
              </w:rPr>
            </w:pPr>
            <w:r>
              <w:rPr>
                <w:rFonts w:hint="eastAsia" w:ascii="宋体" w:hAnsi="宋体" w:eastAsia="宋体"/>
                <w:color w:val="auto"/>
                <w:sz w:val="24"/>
                <w:highlight w:val="none"/>
                <w:lang w:val="en-US" w:eastAsia="zh-CN"/>
              </w:rPr>
              <w:t>①供应商须具有有效的营业执照、税务登记证、组织机构代码证（或三证合一的证书）；② 供应商如为制造商的，须取得食品药品监督管理部门颁发的此类设备医疗器械生产许可证；供应商为代理商或经销商的，应具有有效的中华人民共和国医疗器械经营许可证或医疗器械经营备案凭证；</w:t>
            </w:r>
          </w:p>
        </w:tc>
        <w:tc>
          <w:tcPr>
            <w:tcW w:w="1084" w:type="pct"/>
            <w:tcBorders>
              <w:bottom w:val="single" w:color="auto" w:sz="4" w:space="0"/>
            </w:tcBorders>
            <w:vAlign w:val="center"/>
          </w:tcPr>
          <w:p w14:paraId="34E4DF71">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4720B83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5A8E4B8D">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7E9DBBF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7DF1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B017BC3">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60B4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18C34CD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6B073006">
            <w:pPr>
              <w:pStyle w:val="35"/>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15E461BD">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3B4E5DC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03E1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3D971B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242" w:type="pct"/>
            <w:vAlign w:val="center"/>
          </w:tcPr>
          <w:p w14:paraId="0278DD04">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highlight w:val="none"/>
              </w:rPr>
              <w:t>开标一览表</w:t>
            </w:r>
          </w:p>
        </w:tc>
        <w:tc>
          <w:tcPr>
            <w:tcW w:w="1835" w:type="pct"/>
            <w:vAlign w:val="center"/>
          </w:tcPr>
          <w:p w14:paraId="4972869F">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highlight w:val="none"/>
                <w:lang w:val="en-US" w:eastAsia="zh-CN"/>
              </w:rPr>
              <w:t>盖章</w:t>
            </w:r>
          </w:p>
        </w:tc>
        <w:tc>
          <w:tcPr>
            <w:tcW w:w="1472" w:type="pct"/>
            <w:vAlign w:val="center"/>
          </w:tcPr>
          <w:p w14:paraId="643F99CB">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E45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51A405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242" w:type="pct"/>
            <w:vAlign w:val="center"/>
          </w:tcPr>
          <w:p w14:paraId="45CFEC6C">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17322571">
            <w:pPr>
              <w:spacing w:after="50" w:line="360" w:lineRule="auto"/>
              <w:ind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57585F4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4003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1086F34">
            <w:pPr>
              <w:adjustRightInd w:val="0"/>
              <w:snapToGrid w:val="0"/>
              <w:spacing w:line="360" w:lineRule="auto"/>
              <w:ind w:right="-10"/>
              <w:jc w:val="center"/>
              <w:rPr>
                <w:rFonts w:ascii="宋体" w:hAnsi="宋体" w:eastAsia="宋体"/>
                <w:color w:val="auto"/>
                <w:sz w:val="24"/>
                <w:highlight w:val="none"/>
              </w:rPr>
            </w:pPr>
            <w:r>
              <w:rPr>
                <w:rFonts w:ascii="宋体" w:hAnsi="宋体" w:eastAsia="宋体"/>
                <w:color w:val="auto"/>
                <w:sz w:val="24"/>
                <w:highlight w:val="none"/>
              </w:rPr>
              <w:t>3</w:t>
            </w:r>
          </w:p>
        </w:tc>
        <w:tc>
          <w:tcPr>
            <w:tcW w:w="1242" w:type="pct"/>
            <w:vAlign w:val="center"/>
          </w:tcPr>
          <w:p w14:paraId="4565C059">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545ABF26">
            <w:pPr>
              <w:spacing w:after="50" w:line="360" w:lineRule="auto"/>
              <w:ind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0D9FFFF5">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法定代表人参加投标的无需此件，提供身份证明即可。详见第六章投标文件格式</w:t>
            </w:r>
            <w:r>
              <w:rPr>
                <w:rFonts w:hint="eastAsia" w:ascii="宋体" w:hAnsi="宋体" w:eastAsia="宋体"/>
                <w:color w:val="auto"/>
                <w:sz w:val="24"/>
                <w:highlight w:val="none"/>
                <w:lang w:eastAsia="zh-CN"/>
              </w:rPr>
              <w:t>。</w:t>
            </w:r>
          </w:p>
        </w:tc>
      </w:tr>
      <w:tr w14:paraId="7560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08E686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242" w:type="pct"/>
            <w:vAlign w:val="center"/>
          </w:tcPr>
          <w:p w14:paraId="55E46D02">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66D648AD">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highlight w:val="none"/>
              </w:rPr>
              <w:t>招标文件投标人须知正文第</w:t>
            </w: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rPr>
              <w:t>条要求</w:t>
            </w:r>
          </w:p>
        </w:tc>
        <w:tc>
          <w:tcPr>
            <w:tcW w:w="1472" w:type="pct"/>
            <w:vAlign w:val="center"/>
          </w:tcPr>
          <w:p w14:paraId="05E0E080">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326A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969F9A9">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5</w:t>
            </w:r>
          </w:p>
        </w:tc>
        <w:tc>
          <w:tcPr>
            <w:tcW w:w="1242" w:type="pct"/>
            <w:vAlign w:val="center"/>
          </w:tcPr>
          <w:p w14:paraId="01A883F1">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26BF9E6E">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5F0D4B9B">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6700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BBB3A43">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6</w:t>
            </w:r>
          </w:p>
        </w:tc>
        <w:tc>
          <w:tcPr>
            <w:tcW w:w="1242" w:type="pct"/>
            <w:vAlign w:val="center"/>
          </w:tcPr>
          <w:p w14:paraId="345428A3">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06FB9524">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788C2DE6">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59C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7FB3B20">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7</w:t>
            </w:r>
          </w:p>
        </w:tc>
        <w:tc>
          <w:tcPr>
            <w:tcW w:w="1242" w:type="pct"/>
            <w:vAlign w:val="center"/>
          </w:tcPr>
          <w:p w14:paraId="74335FDB">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34B96EFA">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0123148E">
            <w:pPr>
              <w:adjustRightInd w:val="0"/>
              <w:snapToGrid w:val="0"/>
              <w:spacing w:line="360" w:lineRule="auto"/>
              <w:ind w:right="-10"/>
              <w:jc w:val="center"/>
              <w:rPr>
                <w:rFonts w:ascii="宋体" w:hAnsi="宋体" w:eastAsia="宋体"/>
                <w:color w:val="auto"/>
                <w:sz w:val="24"/>
                <w:highlight w:val="none"/>
              </w:rPr>
            </w:pPr>
          </w:p>
        </w:tc>
      </w:tr>
    </w:tbl>
    <w:p w14:paraId="0ADFA676">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132AEA8E">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3C340D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3229178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70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tbl>
      <w:tblPr>
        <w:tblStyle w:val="26"/>
        <w:tblW w:w="58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367"/>
        <w:gridCol w:w="6042"/>
        <w:gridCol w:w="1069"/>
      </w:tblGrid>
      <w:tr w14:paraId="155C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082E5F7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687" w:type="pct"/>
            <w:tcBorders>
              <w:top w:val="single" w:color="auto" w:sz="4" w:space="0"/>
              <w:left w:val="single" w:color="auto" w:sz="4" w:space="0"/>
              <w:bottom w:val="single" w:color="auto" w:sz="4" w:space="0"/>
              <w:right w:val="single" w:color="auto" w:sz="4" w:space="0"/>
            </w:tcBorders>
            <w:vAlign w:val="center"/>
          </w:tcPr>
          <w:p w14:paraId="3A84D9E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3036" w:type="pct"/>
            <w:tcBorders>
              <w:top w:val="single" w:color="auto" w:sz="4" w:space="0"/>
              <w:left w:val="single" w:color="auto" w:sz="4" w:space="0"/>
              <w:bottom w:val="single" w:color="auto" w:sz="4" w:space="0"/>
              <w:right w:val="single" w:color="auto" w:sz="4" w:space="0"/>
            </w:tcBorders>
            <w:vAlign w:val="center"/>
          </w:tcPr>
          <w:p w14:paraId="1AD7E1D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537" w:type="pct"/>
            <w:tcBorders>
              <w:top w:val="single" w:color="auto" w:sz="4" w:space="0"/>
              <w:left w:val="single" w:color="auto" w:sz="4" w:space="0"/>
              <w:bottom w:val="single" w:color="auto" w:sz="4" w:space="0"/>
              <w:right w:val="single" w:color="auto" w:sz="4" w:space="0"/>
            </w:tcBorders>
            <w:vAlign w:val="center"/>
          </w:tcPr>
          <w:p w14:paraId="00AE642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6536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restart"/>
            <w:tcBorders>
              <w:top w:val="single" w:color="auto" w:sz="4" w:space="0"/>
              <w:left w:val="single" w:color="auto" w:sz="4" w:space="0"/>
              <w:right w:val="single" w:color="auto" w:sz="4" w:space="0"/>
            </w:tcBorders>
            <w:vAlign w:val="center"/>
          </w:tcPr>
          <w:p w14:paraId="36C7102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技术资信分</w:t>
            </w:r>
          </w:p>
          <w:p w14:paraId="2CF998D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70</w:t>
            </w:r>
            <w:r>
              <w:rPr>
                <w:rFonts w:hint="eastAsia" w:ascii="宋体" w:hAnsi="宋体" w:eastAsia="宋体" w:cs="宋体"/>
                <w:color w:val="auto"/>
                <w:sz w:val="21"/>
                <w:szCs w:val="21"/>
                <w:highlight w:val="none"/>
              </w:rPr>
              <w:t>分）</w:t>
            </w:r>
          </w:p>
        </w:tc>
        <w:tc>
          <w:tcPr>
            <w:tcW w:w="687" w:type="pct"/>
            <w:tcBorders>
              <w:top w:val="single" w:color="auto" w:sz="4" w:space="0"/>
              <w:left w:val="single" w:color="auto" w:sz="4" w:space="0"/>
              <w:bottom w:val="single" w:color="auto" w:sz="4" w:space="0"/>
              <w:right w:val="single" w:color="auto" w:sz="4" w:space="0"/>
            </w:tcBorders>
            <w:vAlign w:val="center"/>
          </w:tcPr>
          <w:p w14:paraId="7F60602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产品业绩</w:t>
            </w:r>
          </w:p>
        </w:tc>
        <w:tc>
          <w:tcPr>
            <w:tcW w:w="3036" w:type="pct"/>
            <w:tcBorders>
              <w:top w:val="single" w:color="auto" w:sz="4" w:space="0"/>
              <w:left w:val="single" w:color="auto" w:sz="4" w:space="0"/>
              <w:bottom w:val="single" w:color="auto" w:sz="4" w:space="0"/>
              <w:right w:val="single" w:color="auto" w:sz="4" w:space="0"/>
            </w:tcBorders>
            <w:vAlign w:val="center"/>
          </w:tcPr>
          <w:p w14:paraId="740107F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 2021 年1月1日以来(以合同签订时间为准)，投标人提供所投机型供货业绩的，每提供一个业绩得2分，满分4分。</w:t>
            </w:r>
          </w:p>
          <w:p w14:paraId="1AFB200F">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注：1、此处业绩系指产品业绩，不限合同卖方主体。</w:t>
            </w:r>
          </w:p>
          <w:p w14:paraId="7C8025EF">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2、投标文件中提供合同扫描件或影印件，如合同中无法体现签订时间、产品品牌等相关信息的，须同时另附业主证明等相关证明材料，否则不得分。</w:t>
            </w:r>
          </w:p>
          <w:p w14:paraId="0C0CB36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c>
          <w:tcPr>
            <w:tcW w:w="537" w:type="pct"/>
            <w:tcBorders>
              <w:top w:val="single" w:color="auto" w:sz="4" w:space="0"/>
              <w:left w:val="single" w:color="auto" w:sz="4" w:space="0"/>
              <w:bottom w:val="single" w:color="auto" w:sz="4" w:space="0"/>
              <w:right w:val="single" w:color="auto" w:sz="4" w:space="0"/>
            </w:tcBorders>
            <w:vAlign w:val="center"/>
          </w:tcPr>
          <w:p w14:paraId="7979CAB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0-4分</w:t>
            </w:r>
          </w:p>
        </w:tc>
      </w:tr>
      <w:tr w14:paraId="2271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jc w:val="center"/>
        </w:trPr>
        <w:tc>
          <w:tcPr>
            <w:tcW w:w="739" w:type="pct"/>
            <w:vMerge w:val="continue"/>
            <w:tcBorders>
              <w:left w:val="single" w:color="auto" w:sz="4" w:space="0"/>
              <w:right w:val="single" w:color="auto" w:sz="4" w:space="0"/>
            </w:tcBorders>
            <w:vAlign w:val="center"/>
          </w:tcPr>
          <w:p w14:paraId="35354BF4">
            <w:pPr>
              <w:keepNext w:val="0"/>
              <w:keepLines w:val="0"/>
              <w:pageBreakBefore w:val="0"/>
              <w:kinsoku/>
              <w:wordWrap/>
              <w:overflowPunct/>
              <w:topLinePunct w:val="0"/>
              <w:autoSpaceDE/>
              <w:autoSpaceDN/>
              <w:bidi w:val="0"/>
              <w:adjustRightInd/>
              <w:snapToGrid/>
              <w:spacing w:line="360" w:lineRule="exact"/>
              <w:ind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5D9FB79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技术参数响应</w:t>
            </w:r>
          </w:p>
        </w:tc>
        <w:tc>
          <w:tcPr>
            <w:tcW w:w="3036" w:type="pct"/>
            <w:tcBorders>
              <w:top w:val="single" w:color="auto" w:sz="4" w:space="0"/>
              <w:left w:val="single" w:color="auto" w:sz="4" w:space="0"/>
              <w:right w:val="single" w:color="auto" w:sz="4" w:space="0"/>
            </w:tcBorders>
            <w:vAlign w:val="center"/>
          </w:tcPr>
          <w:p w14:paraId="13ECB81A">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根据投标文件中技术规格及参数要求的响应情况:</w:t>
            </w:r>
          </w:p>
          <w:p w14:paraId="47D88BA4">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本项目产品技术参数共</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项，</w:t>
            </w:r>
          </w:p>
          <w:p w14:paraId="057524C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标注“★”号的为本项目的关键性技术指标，共计</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个，必须满足，不满足的按无效标处理；</w:t>
            </w:r>
          </w:p>
          <w:p w14:paraId="2B4DCDE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标注“▲”参数共</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项，每有1项满足或优于招标要求的得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392B45D4">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未标注“★”和“▲”的参数共</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项，每有1项满足或优于招标要求的得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44</w:t>
            </w:r>
            <w:r>
              <w:rPr>
                <w:rFonts w:hint="eastAsia" w:ascii="宋体" w:hAnsi="宋体" w:eastAsia="宋体" w:cs="宋体"/>
                <w:color w:val="auto"/>
                <w:sz w:val="21"/>
                <w:szCs w:val="21"/>
                <w:highlight w:val="none"/>
              </w:rPr>
              <w:t>分；</w:t>
            </w:r>
          </w:p>
          <w:p w14:paraId="2CD6FCC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所有参数如有标注证明材料的，需按要求提供对应证明材料，标注“★”和“▲”的参数均需提供有效证明材料，包括但不限于与之相关的证明文件或产品技术说明文件或印刷资料或技术白皮书或产品检验（测）报告或注册证明文件等。未</w:t>
            </w:r>
            <w:r>
              <w:rPr>
                <w:rFonts w:hint="eastAsia" w:ascii="宋体" w:hAnsi="宋体" w:eastAsia="宋体" w:cs="宋体"/>
                <w:color w:val="auto"/>
                <w:sz w:val="21"/>
                <w:szCs w:val="21"/>
                <w:highlight w:val="none"/>
              </w:rPr>
              <w:t>标注“★”和“▲”的参数</w:t>
            </w:r>
            <w:r>
              <w:rPr>
                <w:rFonts w:hint="eastAsia" w:ascii="宋体" w:hAnsi="宋体" w:eastAsia="宋体" w:cs="宋体"/>
                <w:color w:val="auto"/>
                <w:sz w:val="21"/>
                <w:szCs w:val="21"/>
                <w:highlight w:val="none"/>
                <w:lang w:val="en-US" w:eastAsia="zh-CN"/>
              </w:rPr>
              <w:t>无需提供证明材料，但需明确是否响应，未明确是否响应视为不响应，投标人需审慎填写，验收时予以复核。</w:t>
            </w:r>
          </w:p>
        </w:tc>
        <w:tc>
          <w:tcPr>
            <w:tcW w:w="537" w:type="pct"/>
            <w:tcBorders>
              <w:top w:val="single" w:color="auto" w:sz="4" w:space="0"/>
              <w:left w:val="single" w:color="auto" w:sz="4" w:space="0"/>
              <w:right w:val="single" w:color="auto" w:sz="4" w:space="0"/>
            </w:tcBorders>
            <w:vAlign w:val="center"/>
          </w:tcPr>
          <w:p w14:paraId="7C93CF0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0-50分</w:t>
            </w:r>
          </w:p>
        </w:tc>
      </w:tr>
      <w:tr w14:paraId="32BD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0D2F2B50">
            <w:pPr>
              <w:keepNext w:val="0"/>
              <w:keepLines w:val="0"/>
              <w:pageBreakBefore w:val="0"/>
              <w:kinsoku/>
              <w:wordWrap/>
              <w:overflowPunct/>
              <w:topLinePunct w:val="0"/>
              <w:autoSpaceDE/>
              <w:autoSpaceDN/>
              <w:bidi w:val="0"/>
              <w:adjustRightInd/>
              <w:snapToGrid/>
              <w:spacing w:line="360" w:lineRule="exact"/>
              <w:ind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069E76F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免费质保承诺</w:t>
            </w:r>
          </w:p>
        </w:tc>
        <w:tc>
          <w:tcPr>
            <w:tcW w:w="3036" w:type="pct"/>
            <w:tcBorders>
              <w:top w:val="single" w:color="auto" w:sz="4" w:space="0"/>
              <w:left w:val="single" w:color="auto" w:sz="4" w:space="0"/>
              <w:bottom w:val="single" w:color="auto" w:sz="4" w:space="0"/>
              <w:right w:val="single" w:color="auto" w:sz="4" w:space="0"/>
            </w:tcBorders>
            <w:vAlign w:val="center"/>
          </w:tcPr>
          <w:p w14:paraId="2B16CC9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投标人须提供免费质保承诺，免费质保期至少为叁年，满足要求的不得分。在叁年的基础上，承诺每延长1年加4分（不足1年不加分），本项最高得8分。</w:t>
            </w:r>
          </w:p>
          <w:p w14:paraId="13951D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注：提供加盖投标人公章的承诺书（格式自拟），未提供或不符合要求的不得分。</w:t>
            </w:r>
          </w:p>
        </w:tc>
        <w:tc>
          <w:tcPr>
            <w:tcW w:w="537" w:type="pct"/>
            <w:tcBorders>
              <w:top w:val="single" w:color="auto" w:sz="4" w:space="0"/>
              <w:left w:val="single" w:color="auto" w:sz="4" w:space="0"/>
              <w:bottom w:val="single" w:color="auto" w:sz="4" w:space="0"/>
              <w:right w:val="single" w:color="auto" w:sz="4" w:space="0"/>
            </w:tcBorders>
            <w:vAlign w:val="center"/>
          </w:tcPr>
          <w:p w14:paraId="152976C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0-8分</w:t>
            </w:r>
          </w:p>
        </w:tc>
      </w:tr>
      <w:tr w14:paraId="0A3D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3FB15F70">
            <w:pPr>
              <w:keepNext w:val="0"/>
              <w:keepLines w:val="0"/>
              <w:pageBreakBefore w:val="0"/>
              <w:kinsoku/>
              <w:wordWrap/>
              <w:overflowPunct/>
              <w:topLinePunct w:val="0"/>
              <w:autoSpaceDE/>
              <w:autoSpaceDN/>
              <w:bidi w:val="0"/>
              <w:adjustRightInd/>
              <w:snapToGrid/>
              <w:spacing w:line="360" w:lineRule="exact"/>
              <w:ind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4CFAEA6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3036" w:type="pct"/>
            <w:tcBorders>
              <w:top w:val="single" w:color="auto" w:sz="4" w:space="0"/>
              <w:left w:val="single" w:color="auto" w:sz="4" w:space="0"/>
              <w:bottom w:val="single" w:color="auto" w:sz="4" w:space="0"/>
              <w:right w:val="single" w:color="auto" w:sz="4" w:space="0"/>
            </w:tcBorders>
            <w:vAlign w:val="center"/>
          </w:tcPr>
          <w:p w14:paraId="3EC93C45">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售后服务方案包含但不限于以下内容：</w:t>
            </w:r>
          </w:p>
          <w:p w14:paraId="1A80487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1.售后响应时间：2小时以内。</w:t>
            </w:r>
          </w:p>
          <w:p w14:paraId="159A4DB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2.报修后故障修复时间：3个工作日，超过此时间需提供备用机。</w:t>
            </w:r>
          </w:p>
          <w:p w14:paraId="085743C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3.维保期内每年至少巡检2次。</w:t>
            </w:r>
          </w:p>
          <w:p w14:paraId="7F7E342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评审根据投标文件中提供的售后服务方案与措施进行评比：</w:t>
            </w:r>
          </w:p>
          <w:p w14:paraId="7A40A1A5">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（1）包括保修内容与范围、维修响应时间、售后服务等，方案完善可行性强，科学合理，完全满足项目采购需求的得8分；</w:t>
            </w:r>
          </w:p>
          <w:p w14:paraId="62954C3B">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（2）包括保修内容与范围、维修响应时间、售后服务等，方案完善可行性较强，无明显逻辑错误，无关键点缺失的得7分；</w:t>
            </w:r>
          </w:p>
          <w:p w14:paraId="18D74D35">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（3）包括保修内容与范围、维修响应时间、售后服务等，方案内容缺失，且出现非专门针对本项目特性内容的得6分；</w:t>
            </w:r>
          </w:p>
          <w:p w14:paraId="5C8A186A">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（4）方案不能满足项目实施要求或未提供相关内容的不得分</w:t>
            </w:r>
          </w:p>
        </w:tc>
        <w:tc>
          <w:tcPr>
            <w:tcW w:w="537" w:type="pct"/>
            <w:tcBorders>
              <w:top w:val="single" w:color="auto" w:sz="4" w:space="0"/>
              <w:left w:val="single" w:color="auto" w:sz="4" w:space="0"/>
              <w:bottom w:val="single" w:color="auto" w:sz="4" w:space="0"/>
              <w:right w:val="single" w:color="auto" w:sz="4" w:space="0"/>
            </w:tcBorders>
            <w:vAlign w:val="center"/>
          </w:tcPr>
          <w:p w14:paraId="1E0BBFF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0-8分</w:t>
            </w:r>
          </w:p>
        </w:tc>
      </w:tr>
      <w:tr w14:paraId="6344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left w:val="single" w:color="auto" w:sz="4" w:space="0"/>
              <w:right w:val="single" w:color="auto" w:sz="4" w:space="0"/>
            </w:tcBorders>
            <w:vAlign w:val="center"/>
          </w:tcPr>
          <w:p w14:paraId="60FAA98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6EC6710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w:t>
            </w:r>
          </w:p>
        </w:tc>
        <w:tc>
          <w:tcPr>
            <w:tcW w:w="4260" w:type="pct"/>
            <w:gridSpan w:val="3"/>
            <w:tcBorders>
              <w:top w:val="single" w:color="auto" w:sz="4" w:space="0"/>
              <w:left w:val="single" w:color="auto" w:sz="4" w:space="0"/>
              <w:bottom w:val="single" w:color="auto" w:sz="4" w:space="0"/>
              <w:right w:val="single" w:color="auto" w:sz="4" w:space="0"/>
            </w:tcBorders>
            <w:vAlign w:val="center"/>
          </w:tcPr>
          <w:p w14:paraId="13E0C7F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价格分统一采用低价优先法，即满足招标文件要求且投标价格最低的投标报价为评标基准价，其价格分为满分</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分。其他投标人的价格分统一按照下列公式计算：</w:t>
            </w:r>
          </w:p>
          <w:p w14:paraId="6364228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％×100</w:t>
            </w:r>
          </w:p>
        </w:tc>
      </w:tr>
    </w:tbl>
    <w:p w14:paraId="5612F2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7EE1738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3F913F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4A48303F">
      <w:pPr>
        <w:spacing w:line="360" w:lineRule="auto"/>
        <w:jc w:val="center"/>
        <w:outlineLvl w:val="0"/>
        <w:rPr>
          <w:rFonts w:hint="eastAsia" w:ascii="宋体" w:hAnsi="宋体" w:eastAsia="宋体"/>
          <w:b/>
          <w:color w:val="auto"/>
          <w:sz w:val="28"/>
          <w:highlight w:val="none"/>
        </w:rPr>
      </w:pPr>
      <w:bookmarkStart w:id="43" w:name="_Toc4682"/>
    </w:p>
    <w:p w14:paraId="0762A315">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43"/>
    </w:p>
    <w:p w14:paraId="45E0F35E">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2ECF4FB0">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52A9C1A">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5BF1D99">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339AD4B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20CE9E51">
      <w:pPr>
        <w:pStyle w:val="9"/>
        <w:rPr>
          <w:rFonts w:hint="eastAsia" w:ascii="宋体" w:hAnsi="宋体" w:eastAsia="宋体" w:cs="宋体"/>
          <w:b/>
          <w:bCs/>
          <w:spacing w:val="-20"/>
          <w:kern w:val="44"/>
          <w:sz w:val="24"/>
          <w:szCs w:val="24"/>
          <w:highlight w:val="none"/>
        </w:rPr>
      </w:pPr>
    </w:p>
    <w:p w14:paraId="7517FFD8">
      <w:pPr>
        <w:pStyle w:val="9"/>
        <w:rPr>
          <w:rFonts w:hint="eastAsia" w:ascii="宋体" w:hAnsi="宋体" w:eastAsia="宋体" w:cs="宋体"/>
          <w:b/>
          <w:bCs/>
          <w:spacing w:val="-20"/>
          <w:kern w:val="44"/>
          <w:sz w:val="24"/>
          <w:szCs w:val="24"/>
          <w:highlight w:val="none"/>
        </w:rPr>
      </w:pPr>
    </w:p>
    <w:p w14:paraId="0B42706C">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386D1D">
      <w:pPr>
        <w:pStyle w:val="9"/>
        <w:pageBreakBefore w:val="0"/>
        <w:kinsoku/>
        <w:wordWrap/>
        <w:overflowPunct/>
        <w:topLinePunct w:val="0"/>
        <w:bidi w:val="0"/>
        <w:spacing w:line="360" w:lineRule="auto"/>
        <w:textAlignment w:val="auto"/>
        <w:rPr>
          <w:rFonts w:hint="eastAsia"/>
          <w:highlight w:val="none"/>
        </w:rPr>
      </w:pPr>
    </w:p>
    <w:p w14:paraId="57FC434D">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11E285B6">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57708266">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4B2D55D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09C6AEA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100B3B9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27A13C9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068235E7">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ABD95B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FFD83AB">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1CEDB0F">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highlight w:val="none"/>
        </w:rPr>
      </w:pPr>
      <w:bookmarkStart w:id="44" w:name="_Toc22209"/>
      <w:r>
        <w:rPr>
          <w:rFonts w:hint="eastAsia" w:ascii="宋体" w:hAnsi="宋体" w:eastAsia="宋体" w:cs="@仿宋_GB2312"/>
          <w:b/>
          <w:color w:val="000000"/>
          <w:sz w:val="24"/>
          <w:szCs w:val="20"/>
          <w:highlight w:val="none"/>
        </w:rPr>
        <w:t>第一节 政府采购合同协议书</w:t>
      </w:r>
      <w:bookmarkEnd w:id="44"/>
    </w:p>
    <w:p w14:paraId="4F79325B">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05073F9D">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21C67655">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7734083">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4765765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013A805A">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滁州市第一人民医院空气波压力治疗仪采购项目</w:t>
      </w:r>
      <w:r>
        <w:rPr>
          <w:rFonts w:hint="eastAsia" w:ascii="宋体" w:hAnsi="宋体" w:eastAsia="宋体" w:cs="宋体"/>
          <w:sz w:val="24"/>
          <w:szCs w:val="24"/>
          <w:highlight w:val="none"/>
          <w:u w:val="single"/>
        </w:rPr>
        <w:t xml:space="preserve"> </w:t>
      </w:r>
    </w:p>
    <w:p w14:paraId="36AD4D89">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CZYY-2025-5</w:t>
      </w:r>
      <w:r>
        <w:rPr>
          <w:rFonts w:hint="eastAsia" w:ascii="宋体" w:hAnsi="宋体" w:eastAsia="宋体" w:cs="宋体"/>
          <w:sz w:val="24"/>
          <w:szCs w:val="24"/>
          <w:highlight w:val="none"/>
          <w:u w:val="single"/>
        </w:rPr>
        <w:t xml:space="preserve"> </w:t>
      </w:r>
    </w:p>
    <w:p w14:paraId="727C3186">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292959F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1595F3B7">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1EF59EC9">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7BD60E00">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09D59C98">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505D7E71">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2BA40EB">
      <w:pPr>
        <w:pStyle w:val="62"/>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3A2B6F04">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sz w:val="24"/>
          <w:szCs w:val="24"/>
          <w:highlight w:val="none"/>
          <w:u w:val="none"/>
          <w:lang w:eastAsia="zh-CN"/>
        </w:rPr>
        <w:t>9</w:t>
      </w:r>
      <w:r>
        <w:rPr>
          <w:rFonts w:hint="eastAsia" w:ascii="宋体" w:hAnsi="宋体" w:eastAsia="宋体" w:cs="宋体"/>
          <w:b w:val="0"/>
          <w:bCs w:val="0"/>
          <w:sz w:val="24"/>
          <w:szCs w:val="24"/>
          <w:highlight w:val="none"/>
          <w:u w:val="none"/>
          <w:lang w:val="en-US" w:eastAsia="zh-CN"/>
        </w:rPr>
        <w:t>）是否涉及进口产品：</w:t>
      </w:r>
    </w:p>
    <w:p w14:paraId="19ED540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否</w:t>
      </w:r>
    </w:p>
    <w:p w14:paraId="3E39D337">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（1</w:t>
      </w:r>
      <w:r>
        <w:rPr>
          <w:rFonts w:hint="eastAsia" w:ascii="宋体" w:hAnsi="宋体" w:eastAsia="宋体" w:cs="宋体"/>
          <w:b w:val="0"/>
          <w:bCs w:val="0"/>
          <w:sz w:val="24"/>
          <w:szCs w:val="24"/>
          <w:highlight w:val="none"/>
          <w:u w:val="none"/>
          <w:lang w:eastAsia="zh-CN"/>
        </w:rPr>
        <w:t>0</w:t>
      </w:r>
      <w:r>
        <w:rPr>
          <w:rFonts w:hint="eastAsia" w:ascii="宋体" w:hAnsi="宋体" w:eastAsia="宋体" w:cs="宋体"/>
          <w:b w:val="0"/>
          <w:bCs w:val="0"/>
          <w:sz w:val="24"/>
          <w:szCs w:val="24"/>
          <w:highlight w:val="none"/>
          <w:u w:val="none"/>
          <w:lang w:val="en-US" w:eastAsia="zh-CN"/>
        </w:rPr>
        <w:t>）是否涉及节能产品：</w:t>
      </w:r>
    </w:p>
    <w:p w14:paraId="05A93259">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否</w:t>
      </w:r>
    </w:p>
    <w:p w14:paraId="18772AF6">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318A39A7">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4E6AEA50">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3D28B9C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13429C53">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0A23BAC">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3DB3122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791AF474">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18CB6821">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3B2B2746">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lang w:eastAsia="zh-CN"/>
        </w:rPr>
        <w:t xml:space="preserve">  合同签订、货物到场后付至合同价款的30%，安装调试并正常使用后付至合同价款的90%，货物经采购人验收合格后付至合同价款的100% </w:t>
      </w:r>
    </w:p>
    <w:p w14:paraId="7A68A201">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7271884F">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0D6C949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0FDACC4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CE4332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1B988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03E4DEB6">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683907B6">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7ECDAAFE">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1D5E889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3677561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03873EFA">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7BDF688">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16458733">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4FF5B2E0">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999588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7B3FC4B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7240F5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B49FE62">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AB20A0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5DBF424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202A262">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208DC2F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5776EDE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63B62E89">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41C2D36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85A902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338D53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59F030F2">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488BE3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753787A">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316AFED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44D1419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5808E7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33CE162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586665C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2E4F2A7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19923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2DDA058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6C537626">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23E4EECE">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01BD7AF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138C9A79">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0B794FE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5519E3F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6947F2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1295277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430E6C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44B6AB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6AD60C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4B79FB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9E572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874014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D62DE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2A941E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64C89796">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27B6DFC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624D73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5F2D2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4CDEC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533094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94D47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FC6778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3F1F2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1AA61A1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221786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DD5C2D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E3C0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00C9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4E26EC5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25D022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70BE8B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24ACC2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D4FCE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F4E5A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31867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29F43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2C7CCB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38A65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3C5320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4AEC9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8FF4B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2810C9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303FE0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69ECE3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C0C28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0D274F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5A6D8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E41E5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2AE3A9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3406E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E5F980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7FE3F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5C8D68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41791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36032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01DDAC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26456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63DD4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0D68A5D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D0D72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D1F52E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9172E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B08CF5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755640B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2ECD3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6E917C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A6783B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FEFD9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3138F9D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0DD53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69BDB9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59A1D7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798B7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141A3D7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bl>
    <w:p w14:paraId="170131F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4F73DA6">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45" w:name="_Toc27624"/>
      <w:r>
        <w:rPr>
          <w:rFonts w:hint="eastAsia" w:ascii="宋体" w:hAnsi="宋体" w:eastAsia="宋体" w:cs="@仿宋_GB2312"/>
          <w:b/>
          <w:bCs w:val="0"/>
          <w:color w:val="000000"/>
          <w:kern w:val="2"/>
          <w:sz w:val="24"/>
          <w:szCs w:val="20"/>
          <w:highlight w:val="none"/>
          <w:lang w:val="en-US" w:eastAsia="zh-CN" w:bidi="ar-SA"/>
        </w:rPr>
        <w:t>第二节 政府采购合同通用条款</w:t>
      </w:r>
      <w:bookmarkEnd w:id="45"/>
    </w:p>
    <w:p w14:paraId="374FC60C">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33C1555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64F99AB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407C5F8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29EA176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2FC8180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D33FE7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FFB1358">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1A2C2D54">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2593C3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3B7CB3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043AAE8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7361C18">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24B7C2DE">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42DE06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0526767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064460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508E97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A003B9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010D73D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6AA860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3ACC324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6BA43F72">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7745949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498431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75114D8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09E9926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5209117A">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59AC2D33">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4927DE39">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758DA28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53621AD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018CE00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7ACA34D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3DAD699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34EC876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6F39BC9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2A8635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3F4DAA7E">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5F43EE84">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56B696FF">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3F9D32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9E7A3C8">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A35354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893F0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4B856EC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701F29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2F3A5F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F2B99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4F9F734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5420C9A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579BEEC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CC34D8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70D9CE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12DF6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E4039D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482927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6"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6"/>
      <w:r>
        <w:rPr>
          <w:rFonts w:hint="eastAsia" w:ascii="宋体" w:hAnsi="宋体" w:eastAsia="宋体" w:cs="宋体"/>
          <w:color w:val="auto"/>
          <w:sz w:val="24"/>
          <w:szCs w:val="24"/>
          <w:highlight w:val="none"/>
        </w:rPr>
        <w:t>。</w:t>
      </w:r>
    </w:p>
    <w:p w14:paraId="55B9422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FF32BF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613431F9">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39B64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71FE71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27637228">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2F4655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D1CF96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62A3E337">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2F9C1C2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07E80D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397313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D18F7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E2F113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24CC095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0B50E3ED">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5FDEDB6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0662355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5CFC79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4F14EB3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6FC5BD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2B72841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1D9A54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25FF5C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F6EA7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373D6B6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2FE629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1F3B27FA">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111CD88E">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3A1EBB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404FCEC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E8C1C5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E75048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0B3AB8C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1E73FCB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6F468E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2452F62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7A9D813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D0FC3A3">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2AE09D13">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3E805D4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7A39156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3789A6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4999BA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72ED7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3015CB0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46F8E9F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3E22665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4EA0B1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3A023FFA">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104FFD8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9702BE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2B9C35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2390A5D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6499B95B">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6B4040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4F614B0E">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3E99166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32B30061">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F22E1C0">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5F1896DC">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2F472C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1DA92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E68BBB0">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BE2241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1B99D4A">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7" w:name="_Toc20313"/>
    </w:p>
    <w:p w14:paraId="2456D2E3">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F5E2F6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035F754">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65807D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291E4B6">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CD1B1BC">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6C1C10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887FE7E">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A4D11AF">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A6D83D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F65E033">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0304C13">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C3B456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593C17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BB2E883">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644E8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FAE38D">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1A3CB985">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第1.2（6）项</w:t>
            </w:r>
          </w:p>
        </w:tc>
        <w:tc>
          <w:tcPr>
            <w:tcW w:w="1742" w:type="dxa"/>
            <w:vAlign w:val="center"/>
          </w:tcPr>
          <w:p w14:paraId="76BFF91B">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联合体具体要求</w:t>
            </w:r>
          </w:p>
        </w:tc>
        <w:tc>
          <w:tcPr>
            <w:tcW w:w="5170" w:type="dxa"/>
            <w:vAlign w:val="center"/>
          </w:tcPr>
          <w:p w14:paraId="75B0985F">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否</w:t>
            </w:r>
          </w:p>
        </w:tc>
      </w:tr>
      <w:tr w14:paraId="222E2C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E4CCFEE">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63A71CCE">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第1.2（7）项</w:t>
            </w:r>
          </w:p>
        </w:tc>
        <w:tc>
          <w:tcPr>
            <w:tcW w:w="1742" w:type="dxa"/>
            <w:vAlign w:val="center"/>
          </w:tcPr>
          <w:p w14:paraId="258B4CE4">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其他术语解释</w:t>
            </w:r>
          </w:p>
        </w:tc>
        <w:tc>
          <w:tcPr>
            <w:tcW w:w="5170" w:type="dxa"/>
            <w:vAlign w:val="center"/>
          </w:tcPr>
          <w:p w14:paraId="10FC41B6">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无</w:t>
            </w:r>
          </w:p>
        </w:tc>
      </w:tr>
      <w:tr w14:paraId="1803A8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D32BF4">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477E65DE">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第4.4款</w:t>
            </w:r>
          </w:p>
        </w:tc>
        <w:tc>
          <w:tcPr>
            <w:tcW w:w="1742" w:type="dxa"/>
            <w:vAlign w:val="center"/>
          </w:tcPr>
          <w:p w14:paraId="11BECF70">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履约验收中甲方提出异议或作出说明的期限</w:t>
            </w:r>
          </w:p>
        </w:tc>
        <w:tc>
          <w:tcPr>
            <w:tcW w:w="5170" w:type="dxa"/>
            <w:vAlign w:val="center"/>
          </w:tcPr>
          <w:p w14:paraId="7A9FC4AF">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5个工作日</w:t>
            </w:r>
          </w:p>
        </w:tc>
      </w:tr>
      <w:tr w14:paraId="51CA1C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6B6BE3">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5F90112F">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第4.6款</w:t>
            </w:r>
          </w:p>
        </w:tc>
        <w:tc>
          <w:tcPr>
            <w:tcW w:w="1742" w:type="dxa"/>
            <w:vAlign w:val="center"/>
          </w:tcPr>
          <w:p w14:paraId="5B5DE599">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约定甲方承担的其他义务和责任</w:t>
            </w:r>
          </w:p>
        </w:tc>
        <w:tc>
          <w:tcPr>
            <w:tcW w:w="5170" w:type="dxa"/>
            <w:vAlign w:val="center"/>
          </w:tcPr>
          <w:p w14:paraId="3D45C9EE">
            <w:pPr>
              <w:pStyle w:val="21"/>
              <w:keepNext w:val="0"/>
              <w:keepLines w:val="0"/>
              <w:pageBreakBefore w:val="0"/>
              <w:kinsoku/>
              <w:wordWrap/>
              <w:overflowPunct w:val="0"/>
              <w:topLinePunct w:val="0"/>
              <w:bidi w:val="0"/>
              <w:adjustRightInd w:val="0"/>
              <w:spacing w:before="0" w:beforeAutospacing="0" w:after="0" w:afterAutospacing="0" w:line="360" w:lineRule="exact"/>
              <w:jc w:val="both"/>
              <w:textAlignment w:val="baseline"/>
              <w:rPr>
                <w:rFonts w:ascii="宋体" w:hAnsi="宋体" w:eastAsia="宋体" w:cs="宋体"/>
                <w:sz w:val="21"/>
                <w:szCs w:val="21"/>
              </w:rPr>
            </w:pPr>
            <w:r>
              <w:rPr>
                <w:rFonts w:hint="eastAsia" w:ascii="宋体" w:hAnsi="宋体" w:eastAsia="宋体" w:cs="宋体"/>
                <w:sz w:val="21"/>
                <w:szCs w:val="21"/>
              </w:rPr>
              <w:t>(1)在合同生效后，非因产品质量问题，买方要求退货的，应向卖方偿付合同总价款的5%，作为违约金，违约金不足以补偿损失的，卖方有权要求甲方补足。</w:t>
            </w:r>
          </w:p>
          <w:p w14:paraId="35C44D5E">
            <w:pPr>
              <w:pStyle w:val="21"/>
              <w:keepNext w:val="0"/>
              <w:keepLines w:val="0"/>
              <w:pageBreakBefore w:val="0"/>
              <w:kinsoku/>
              <w:wordWrap/>
              <w:overflowPunct w:val="0"/>
              <w:topLinePunct w:val="0"/>
              <w:bidi w:val="0"/>
              <w:adjustRightInd w:val="0"/>
              <w:spacing w:before="0" w:beforeAutospacing="0" w:after="0" w:afterAutospacing="0" w:line="360" w:lineRule="exact"/>
              <w:ind w:right="-334" w:rightChars="-159"/>
              <w:jc w:val="both"/>
              <w:textAlignment w:val="baseline"/>
              <w:rPr>
                <w:rFonts w:ascii="宋体" w:hAnsi="宋体" w:eastAsia="宋体" w:cs="宋体"/>
                <w:sz w:val="21"/>
                <w:szCs w:val="21"/>
              </w:rPr>
            </w:pPr>
            <w:r>
              <w:rPr>
                <w:rFonts w:hint="eastAsia" w:ascii="宋体" w:hAnsi="宋体" w:eastAsia="宋体" w:cs="宋体"/>
                <w:sz w:val="21"/>
                <w:szCs w:val="21"/>
              </w:rPr>
              <w:t>(2)买方逾期付款的应按照逾期付款金额的每天万分之四四支付逾期付款违约金。</w:t>
            </w:r>
          </w:p>
          <w:p w14:paraId="4F27A33C">
            <w:pPr>
              <w:pStyle w:val="21"/>
              <w:keepNext w:val="0"/>
              <w:keepLines w:val="0"/>
              <w:pageBreakBefore w:val="0"/>
              <w:kinsoku/>
              <w:wordWrap/>
              <w:overflowPunct w:val="0"/>
              <w:topLinePunct w:val="0"/>
              <w:bidi w:val="0"/>
              <w:adjustRightInd w:val="0"/>
              <w:spacing w:before="0" w:beforeAutospacing="0" w:after="0" w:afterAutospacing="0" w:line="360" w:lineRule="exact"/>
              <w:jc w:val="both"/>
              <w:textAlignment w:val="baseline"/>
              <w:rPr>
                <w:rFonts w:ascii="宋体" w:hAnsi="宋体" w:eastAsia="宋体" w:cs="宋体"/>
                <w:kern w:val="2"/>
                <w:sz w:val="21"/>
                <w:szCs w:val="21"/>
              </w:rPr>
            </w:pPr>
            <w:r>
              <w:rPr>
                <w:rFonts w:hint="eastAsia" w:ascii="宋体" w:hAnsi="宋体" w:eastAsia="宋体" w:cs="宋体"/>
                <w:sz w:val="21"/>
                <w:szCs w:val="21"/>
              </w:rPr>
              <w:t>(3)买方违反合同规定，无正当理由拒绝接收卖方交付的符合招标文件要求的合格标的物，应当承担卖方由此造成的损失。</w:t>
            </w:r>
          </w:p>
        </w:tc>
      </w:tr>
      <w:tr w14:paraId="7D5960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0FFC15">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1F2AB1FB">
            <w:pPr>
              <w:keepNext w:val="0"/>
              <w:keepLines w:val="0"/>
              <w:pageBreakBefore w:val="0"/>
              <w:kinsoku/>
              <w:wordWrap/>
              <w:topLinePunct w:val="0"/>
              <w:bidi w:val="0"/>
              <w:snapToGrid w:val="0"/>
              <w:spacing w:line="360" w:lineRule="exact"/>
              <w:jc w:val="center"/>
              <w:rPr>
                <w:rFonts w:ascii="宋体" w:hAnsi="宋体" w:eastAsia="宋体" w:cs="宋体"/>
              </w:rPr>
            </w:pPr>
            <w:r>
              <w:rPr>
                <w:rFonts w:hint="eastAsia" w:ascii="宋体" w:hAnsi="宋体" w:eastAsia="宋体" w:cs="宋体"/>
                <w:szCs w:val="21"/>
              </w:rPr>
              <w:t>第5.4款</w:t>
            </w:r>
          </w:p>
        </w:tc>
        <w:tc>
          <w:tcPr>
            <w:tcW w:w="1742" w:type="dxa"/>
            <w:vAlign w:val="center"/>
          </w:tcPr>
          <w:p w14:paraId="591DC75C">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约定乙方承担的其他义务和责任</w:t>
            </w:r>
          </w:p>
        </w:tc>
        <w:tc>
          <w:tcPr>
            <w:tcW w:w="5170" w:type="dxa"/>
            <w:vAlign w:val="center"/>
          </w:tcPr>
          <w:p w14:paraId="7EB0B34D">
            <w:pPr>
              <w:pStyle w:val="21"/>
              <w:keepNext w:val="0"/>
              <w:keepLines w:val="0"/>
              <w:pageBreakBefore w:val="0"/>
              <w:kinsoku/>
              <w:wordWrap/>
              <w:overflowPunct w:val="0"/>
              <w:topLinePunct w:val="0"/>
              <w:bidi w:val="0"/>
              <w:adjustRightInd w:val="0"/>
              <w:spacing w:before="0" w:beforeAutospacing="0" w:after="0" w:afterAutospacing="0" w:line="360" w:lineRule="exact"/>
              <w:jc w:val="both"/>
              <w:textAlignment w:val="baseline"/>
              <w:rPr>
                <w:rFonts w:ascii="宋体" w:hAnsi="宋体" w:eastAsia="宋体" w:cs="宋体"/>
                <w:sz w:val="21"/>
                <w:szCs w:val="21"/>
              </w:rPr>
            </w:pPr>
            <w:r>
              <w:rPr>
                <w:rFonts w:hint="eastAsia" w:ascii="宋体" w:hAnsi="宋体" w:eastAsia="宋体" w:cs="宋体"/>
                <w:sz w:val="21"/>
                <w:szCs w:val="21"/>
              </w:rPr>
              <w:t>(1)卖方不能交货（逾期超过五天视为不能交货），或交货不合格从而影响买方按期正常使用的，应向买方偿付合同总价款5%的违约金，违约金不足以补偿损失的，买方有权要求卖方补足。</w:t>
            </w:r>
          </w:p>
          <w:p w14:paraId="07EEA461">
            <w:pPr>
              <w:pStyle w:val="21"/>
              <w:keepNext w:val="0"/>
              <w:keepLines w:val="0"/>
              <w:pageBreakBefore w:val="0"/>
              <w:kinsoku/>
              <w:wordWrap/>
              <w:overflowPunct w:val="0"/>
              <w:topLinePunct w:val="0"/>
              <w:bidi w:val="0"/>
              <w:adjustRightInd w:val="0"/>
              <w:spacing w:before="0" w:beforeAutospacing="0" w:after="0" w:afterAutospacing="0" w:line="360" w:lineRule="exact"/>
              <w:jc w:val="both"/>
              <w:textAlignment w:val="baseline"/>
              <w:rPr>
                <w:rFonts w:ascii="宋体" w:hAnsi="宋体" w:eastAsia="宋体" w:cs="宋体"/>
                <w:sz w:val="21"/>
                <w:szCs w:val="21"/>
              </w:rPr>
            </w:pPr>
            <w:r>
              <w:rPr>
                <w:rFonts w:hint="eastAsia" w:ascii="宋体" w:hAnsi="宋体" w:eastAsia="宋体" w:cs="宋体"/>
                <w:sz w:val="21"/>
                <w:szCs w:val="21"/>
              </w:rPr>
              <w:t>(2)卖方逾期交货的，应在发货前与买方和政府采购管理部门协商，买方仍需求的，卖方应立即发货并应按照逾期交货部分货款的每天万分之四支付逾期交货违约金，同时承担买方因此遭致的损失费用。</w:t>
            </w:r>
          </w:p>
          <w:p w14:paraId="2FF5CB6C">
            <w:pPr>
              <w:keepNext w:val="0"/>
              <w:keepLines w:val="0"/>
              <w:pageBreakBefore w:val="0"/>
              <w:kinsoku/>
              <w:wordWrap/>
              <w:topLinePunct w:val="0"/>
              <w:bidi w:val="0"/>
              <w:spacing w:line="360" w:lineRule="exact"/>
              <w:rPr>
                <w:rFonts w:ascii="宋体" w:hAnsi="宋体" w:eastAsia="宋体" w:cs="宋体"/>
                <w:szCs w:val="21"/>
              </w:rPr>
            </w:pPr>
            <w:r>
              <w:rPr>
                <w:rFonts w:hint="eastAsia" w:ascii="宋体" w:hAnsi="宋体" w:eastAsia="宋体" w:cs="宋体"/>
                <w:szCs w:val="21"/>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tc>
      </w:tr>
      <w:tr w14:paraId="171165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1607" w:type="dxa"/>
            <w:vAlign w:val="center"/>
          </w:tcPr>
          <w:p w14:paraId="21794C12">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5D8187A6">
            <w:pPr>
              <w:keepNext w:val="0"/>
              <w:keepLines w:val="0"/>
              <w:pageBreakBefore w:val="0"/>
              <w:kinsoku/>
              <w:wordWrap/>
              <w:topLinePunct w:val="0"/>
              <w:bidi w:val="0"/>
              <w:snapToGrid w:val="0"/>
              <w:spacing w:line="360" w:lineRule="exact"/>
              <w:jc w:val="center"/>
              <w:rPr>
                <w:rFonts w:ascii="宋体" w:hAnsi="宋体" w:eastAsia="宋体" w:cs="宋体"/>
                <w:szCs w:val="21"/>
              </w:rPr>
            </w:pPr>
            <w:r>
              <w:rPr>
                <w:rFonts w:hint="eastAsia" w:ascii="宋体" w:hAnsi="宋体" w:eastAsia="宋体" w:cs="宋体"/>
                <w:szCs w:val="21"/>
              </w:rPr>
              <w:t>第6.1款</w:t>
            </w:r>
          </w:p>
        </w:tc>
        <w:tc>
          <w:tcPr>
            <w:tcW w:w="1742" w:type="dxa"/>
            <w:vAlign w:val="center"/>
          </w:tcPr>
          <w:p w14:paraId="5E57B94B">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履行合同义务的顺序</w:t>
            </w:r>
          </w:p>
        </w:tc>
        <w:tc>
          <w:tcPr>
            <w:tcW w:w="5170" w:type="dxa"/>
            <w:vAlign w:val="center"/>
          </w:tcPr>
          <w:p w14:paraId="6D037956">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同时履行</w:t>
            </w:r>
          </w:p>
        </w:tc>
      </w:tr>
      <w:tr w14:paraId="360113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FD29052">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3D171DF2">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第7.1款</w:t>
            </w:r>
          </w:p>
        </w:tc>
        <w:tc>
          <w:tcPr>
            <w:tcW w:w="1742" w:type="dxa"/>
            <w:vAlign w:val="center"/>
          </w:tcPr>
          <w:p w14:paraId="326199C4">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包装特殊要求</w:t>
            </w:r>
          </w:p>
        </w:tc>
        <w:tc>
          <w:tcPr>
            <w:tcW w:w="5170" w:type="dxa"/>
            <w:vAlign w:val="center"/>
          </w:tcPr>
          <w:p w14:paraId="21A78F92">
            <w:pPr>
              <w:pStyle w:val="7"/>
              <w:keepNext w:val="0"/>
              <w:keepLines w:val="0"/>
              <w:pageBreakBefore w:val="0"/>
              <w:tabs>
                <w:tab w:val="left" w:pos="900"/>
              </w:tabs>
              <w:kinsoku/>
              <w:wordWrap/>
              <w:topLinePunct w:val="0"/>
              <w:bidi w:val="0"/>
              <w:spacing w:line="360" w:lineRule="exact"/>
              <w:ind w:firstLine="0"/>
              <w:rPr>
                <w:rFonts w:hAnsi="宋体" w:cs="宋体"/>
                <w:kern w:val="2"/>
                <w:sz w:val="21"/>
                <w:szCs w:val="21"/>
              </w:rPr>
            </w:pPr>
            <w:r>
              <w:rPr>
                <w:rFonts w:hint="eastAsia" w:hAnsi="宋体" w:cs="宋体"/>
                <w:kern w:val="2"/>
                <w:sz w:val="21"/>
                <w:szCs w:val="21"/>
              </w:rPr>
              <w:t>按照通用的方式包装，没有通用方式的，应当采取足以保护标的物的包装方式。</w:t>
            </w:r>
          </w:p>
        </w:tc>
      </w:tr>
      <w:tr w14:paraId="7F0A30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607" w:type="dxa"/>
            <w:vMerge w:val="continue"/>
            <w:vAlign w:val="center"/>
          </w:tcPr>
          <w:p w14:paraId="214CFCA6">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p>
        </w:tc>
        <w:tc>
          <w:tcPr>
            <w:tcW w:w="1742" w:type="dxa"/>
            <w:vAlign w:val="center"/>
          </w:tcPr>
          <w:p w14:paraId="681309E1">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指定现场</w:t>
            </w:r>
          </w:p>
        </w:tc>
        <w:tc>
          <w:tcPr>
            <w:tcW w:w="5170" w:type="dxa"/>
            <w:vAlign w:val="center"/>
          </w:tcPr>
          <w:p w14:paraId="3AE3987F">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滁州市范围内</w:t>
            </w:r>
          </w:p>
        </w:tc>
      </w:tr>
      <w:tr w14:paraId="517F7D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607" w:type="dxa"/>
            <w:vAlign w:val="center"/>
          </w:tcPr>
          <w:p w14:paraId="54AD6B72">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5240BE21">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第7.2款</w:t>
            </w:r>
          </w:p>
        </w:tc>
        <w:tc>
          <w:tcPr>
            <w:tcW w:w="1742" w:type="dxa"/>
            <w:vAlign w:val="center"/>
          </w:tcPr>
          <w:p w14:paraId="412A508C">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运输特殊要求</w:t>
            </w:r>
          </w:p>
        </w:tc>
        <w:tc>
          <w:tcPr>
            <w:tcW w:w="5170" w:type="dxa"/>
            <w:vAlign w:val="center"/>
          </w:tcPr>
          <w:p w14:paraId="4350A867">
            <w:pPr>
              <w:keepNext w:val="0"/>
              <w:keepLines w:val="0"/>
              <w:pageBreakBefore w:val="0"/>
              <w:kinsoku/>
              <w:wordWrap/>
              <w:topLinePunct w:val="0"/>
              <w:bidi w:val="0"/>
              <w:spacing w:line="360" w:lineRule="exact"/>
              <w:rPr>
                <w:rFonts w:ascii="宋体" w:hAnsi="宋体" w:eastAsia="宋体" w:cs="宋体"/>
              </w:rPr>
            </w:pPr>
            <w:r>
              <w:rPr>
                <w:rFonts w:hint="eastAsia" w:ascii="宋体" w:hAnsi="宋体" w:eastAsia="宋体" w:cs="宋体"/>
              </w:rPr>
              <w:t>无</w:t>
            </w:r>
          </w:p>
        </w:tc>
      </w:tr>
      <w:tr w14:paraId="291758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F822DF0">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077E46B0">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第7.3款</w:t>
            </w:r>
          </w:p>
        </w:tc>
        <w:tc>
          <w:tcPr>
            <w:tcW w:w="1742" w:type="dxa"/>
            <w:vAlign w:val="center"/>
          </w:tcPr>
          <w:p w14:paraId="2D216106">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保险要求</w:t>
            </w:r>
          </w:p>
        </w:tc>
        <w:tc>
          <w:tcPr>
            <w:tcW w:w="5170" w:type="dxa"/>
            <w:vAlign w:val="center"/>
          </w:tcPr>
          <w:p w14:paraId="2E91566D">
            <w:pPr>
              <w:keepNext w:val="0"/>
              <w:keepLines w:val="0"/>
              <w:pageBreakBefore w:val="0"/>
              <w:kinsoku/>
              <w:wordWrap/>
              <w:topLinePunct w:val="0"/>
              <w:bidi w:val="0"/>
              <w:spacing w:line="360" w:lineRule="exact"/>
              <w:rPr>
                <w:rFonts w:ascii="宋体" w:hAnsi="宋体" w:eastAsia="宋体" w:cs="宋体"/>
              </w:rPr>
            </w:pPr>
            <w:r>
              <w:rPr>
                <w:rFonts w:hint="eastAsia" w:ascii="宋体" w:hAnsi="宋体" w:eastAsia="宋体" w:cs="宋体"/>
              </w:rPr>
              <w:t>按规定购买保险</w:t>
            </w:r>
          </w:p>
        </w:tc>
      </w:tr>
      <w:tr w14:paraId="343412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3E513B">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7418F46E">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第8.2（1）项</w:t>
            </w:r>
          </w:p>
        </w:tc>
        <w:tc>
          <w:tcPr>
            <w:tcW w:w="1742" w:type="dxa"/>
            <w:vAlign w:val="center"/>
          </w:tcPr>
          <w:p w14:paraId="52DD7862">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质量保证期</w:t>
            </w:r>
          </w:p>
        </w:tc>
        <w:tc>
          <w:tcPr>
            <w:tcW w:w="5170" w:type="dxa"/>
            <w:vAlign w:val="center"/>
          </w:tcPr>
          <w:p w14:paraId="4A4CCC72">
            <w:pPr>
              <w:keepNext w:val="0"/>
              <w:keepLines w:val="0"/>
              <w:pageBreakBefore w:val="0"/>
              <w:kinsoku/>
              <w:wordWrap/>
              <w:topLinePunct w:val="0"/>
              <w:autoSpaceDE w:val="0"/>
              <w:autoSpaceDN w:val="0"/>
              <w:bidi w:val="0"/>
              <w:adjustRightInd w:val="0"/>
              <w:snapToGrid w:val="0"/>
              <w:spacing w:line="360" w:lineRule="exact"/>
              <w:jc w:val="left"/>
              <w:rPr>
                <w:rFonts w:hint="eastAsia" w:ascii="宋体" w:hAnsi="宋体" w:eastAsia="宋体" w:cs="宋体"/>
                <w:szCs w:val="21"/>
                <w:lang w:eastAsia="zh-CN"/>
              </w:rPr>
            </w:pPr>
            <w:r>
              <w:rPr>
                <w:rFonts w:hint="eastAsia" w:ascii="宋体" w:hAnsi="宋体" w:eastAsia="宋体" w:cs="宋体"/>
              </w:rPr>
              <w:t>中标人提供</w:t>
            </w:r>
            <w:r>
              <w:rPr>
                <w:rFonts w:hint="eastAsia" w:ascii="宋体" w:hAnsi="宋体" w:eastAsia="宋体" w:cs="宋体"/>
                <w:lang w:val="en-US" w:eastAsia="zh-CN"/>
              </w:rPr>
              <w:t>一</w:t>
            </w:r>
            <w:r>
              <w:rPr>
                <w:rFonts w:hint="eastAsia" w:ascii="宋体" w:hAnsi="宋体" w:eastAsia="宋体" w:cs="宋体"/>
              </w:rPr>
              <w:t>年免费质保服务，所有质保费用均已包含在投标报价中</w:t>
            </w:r>
            <w:r>
              <w:rPr>
                <w:rFonts w:hint="eastAsia" w:ascii="宋体" w:hAnsi="宋体" w:eastAsia="宋体" w:cs="宋体"/>
                <w:lang w:eastAsia="zh-CN"/>
              </w:rPr>
              <w:t>。</w:t>
            </w:r>
          </w:p>
        </w:tc>
      </w:tr>
      <w:tr w14:paraId="0F3F22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7AD88A">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2E215615">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第8.2（3）项</w:t>
            </w:r>
          </w:p>
        </w:tc>
        <w:tc>
          <w:tcPr>
            <w:tcW w:w="1742" w:type="dxa"/>
            <w:vAlign w:val="center"/>
          </w:tcPr>
          <w:p w14:paraId="5301C9E4">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货物质量缺陷</w:t>
            </w:r>
          </w:p>
          <w:p w14:paraId="06879249">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响应时间</w:t>
            </w:r>
          </w:p>
        </w:tc>
        <w:tc>
          <w:tcPr>
            <w:tcW w:w="5170" w:type="dxa"/>
            <w:vAlign w:val="center"/>
          </w:tcPr>
          <w:p w14:paraId="6EC63744">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12小时</w:t>
            </w:r>
          </w:p>
        </w:tc>
      </w:tr>
      <w:tr w14:paraId="339D30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3C7086">
            <w:pPr>
              <w:keepNext w:val="0"/>
              <w:keepLines w:val="0"/>
              <w:pageBreakBefore w:val="0"/>
              <w:kinsoku/>
              <w:wordWrap/>
              <w:topLinePunct w:val="0"/>
              <w:bidi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4DF6C4F4">
            <w:pPr>
              <w:pStyle w:val="62"/>
              <w:keepNext w:val="0"/>
              <w:keepLines w:val="0"/>
              <w:pageBreakBefore w:val="0"/>
              <w:kinsoku/>
              <w:wordWrap/>
              <w:topLinePunct w:val="0"/>
              <w:bidi w:val="0"/>
              <w:spacing w:line="360" w:lineRule="exact"/>
              <w:ind w:firstLine="0" w:firstLineChars="0"/>
              <w:jc w:val="center"/>
              <w:rPr>
                <w:rFonts w:ascii="宋体" w:hAnsi="宋体" w:eastAsia="宋体" w:cs="宋体"/>
              </w:rPr>
            </w:pPr>
            <w:r>
              <w:rPr>
                <w:rFonts w:hint="eastAsia" w:ascii="宋体" w:hAnsi="宋体" w:eastAsia="宋体" w:cs="宋体"/>
              </w:rPr>
              <w:t>第11.1款</w:t>
            </w:r>
          </w:p>
        </w:tc>
        <w:tc>
          <w:tcPr>
            <w:tcW w:w="1742" w:type="dxa"/>
            <w:vAlign w:val="center"/>
          </w:tcPr>
          <w:p w14:paraId="38C2AD22">
            <w:pPr>
              <w:keepNext w:val="0"/>
              <w:keepLines w:val="0"/>
              <w:pageBreakBefore w:val="0"/>
              <w:kinsoku/>
              <w:wordWrap/>
              <w:topLinePunct w:val="0"/>
              <w:bidi w:val="0"/>
              <w:adjustRightInd w:val="0"/>
              <w:snapToGrid w:val="0"/>
              <w:spacing w:line="360" w:lineRule="exact"/>
              <w:rPr>
                <w:rFonts w:ascii="宋体" w:hAnsi="宋体" w:eastAsia="宋体" w:cs="宋体"/>
                <w:szCs w:val="21"/>
              </w:rPr>
            </w:pPr>
            <w:r>
              <w:rPr>
                <w:rFonts w:hint="eastAsia" w:ascii="宋体" w:hAnsi="宋体" w:eastAsia="宋体" w:cs="宋体"/>
                <w:szCs w:val="21"/>
              </w:rPr>
              <w:t>其他应当保密的信息</w:t>
            </w:r>
          </w:p>
        </w:tc>
        <w:tc>
          <w:tcPr>
            <w:tcW w:w="5170" w:type="dxa"/>
            <w:vAlign w:val="center"/>
          </w:tcPr>
          <w:p w14:paraId="19721633">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无</w:t>
            </w:r>
          </w:p>
        </w:tc>
      </w:tr>
      <w:tr w14:paraId="2BF71C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21A844D">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11FFD206">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第12.2款</w:t>
            </w:r>
          </w:p>
        </w:tc>
        <w:tc>
          <w:tcPr>
            <w:tcW w:w="1742" w:type="dxa"/>
            <w:vAlign w:val="center"/>
          </w:tcPr>
          <w:p w14:paraId="0A183B46">
            <w:pPr>
              <w:keepNext w:val="0"/>
              <w:keepLines w:val="0"/>
              <w:pageBreakBefore w:val="0"/>
              <w:kinsoku/>
              <w:wordWrap/>
              <w:topLinePunct w:val="0"/>
              <w:autoSpaceDE w:val="0"/>
              <w:autoSpaceDN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合同价款支付时间</w:t>
            </w:r>
          </w:p>
        </w:tc>
        <w:tc>
          <w:tcPr>
            <w:tcW w:w="5170" w:type="dxa"/>
            <w:vAlign w:val="center"/>
          </w:tcPr>
          <w:p w14:paraId="43FFB3ED">
            <w:pPr>
              <w:keepNext w:val="0"/>
              <w:keepLines w:val="0"/>
              <w:pageBreakBefore w:val="0"/>
              <w:kinsoku/>
              <w:wordWrap/>
              <w:topLinePunct w:val="0"/>
              <w:autoSpaceDE w:val="0"/>
              <w:autoSpaceDN w:val="0"/>
              <w:bidi w:val="0"/>
              <w:adjustRightInd w:val="0"/>
              <w:snapToGrid w:val="0"/>
              <w:spacing w:line="360" w:lineRule="exact"/>
              <w:jc w:val="left"/>
              <w:rPr>
                <w:rFonts w:ascii="宋体" w:hAnsi="宋体" w:eastAsia="宋体" w:cs="宋体"/>
                <w:color w:val="0000FF"/>
                <w:szCs w:val="21"/>
              </w:rPr>
            </w:pPr>
          </w:p>
        </w:tc>
      </w:tr>
      <w:tr w14:paraId="3CF863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B73E1BA">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332800B6">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第13.2款</w:t>
            </w:r>
          </w:p>
        </w:tc>
        <w:tc>
          <w:tcPr>
            <w:tcW w:w="1742" w:type="dxa"/>
            <w:vAlign w:val="center"/>
          </w:tcPr>
          <w:p w14:paraId="76E0958B">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履约保证金不予退还的情形</w:t>
            </w:r>
          </w:p>
        </w:tc>
        <w:tc>
          <w:tcPr>
            <w:tcW w:w="5170" w:type="dxa"/>
            <w:vAlign w:val="center"/>
          </w:tcPr>
          <w:p w14:paraId="31278EA6">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无</w:t>
            </w:r>
          </w:p>
        </w:tc>
      </w:tr>
      <w:tr w14:paraId="27D348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A41DFA">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7CF8FD0B">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第13.3款</w:t>
            </w:r>
          </w:p>
        </w:tc>
        <w:tc>
          <w:tcPr>
            <w:tcW w:w="1742" w:type="dxa"/>
            <w:vAlign w:val="center"/>
          </w:tcPr>
          <w:p w14:paraId="672B9499">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履约保证金退还时间及逾期退还的违约金</w:t>
            </w:r>
          </w:p>
        </w:tc>
        <w:tc>
          <w:tcPr>
            <w:tcW w:w="5170" w:type="dxa"/>
            <w:vAlign w:val="center"/>
          </w:tcPr>
          <w:p w14:paraId="739209EC">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无</w:t>
            </w:r>
          </w:p>
        </w:tc>
      </w:tr>
      <w:tr w14:paraId="51E75F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1" w:hRule="atLeast"/>
        </w:trPr>
        <w:tc>
          <w:tcPr>
            <w:tcW w:w="1607" w:type="dxa"/>
            <w:vAlign w:val="center"/>
          </w:tcPr>
          <w:p w14:paraId="7D5974D8">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2D3AD684">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第14.1（3）项</w:t>
            </w:r>
          </w:p>
        </w:tc>
        <w:tc>
          <w:tcPr>
            <w:tcW w:w="1742" w:type="dxa"/>
            <w:vAlign w:val="center"/>
          </w:tcPr>
          <w:p w14:paraId="03469943">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运行监督、维修期限</w:t>
            </w:r>
          </w:p>
        </w:tc>
        <w:tc>
          <w:tcPr>
            <w:tcW w:w="5170" w:type="dxa"/>
            <w:vAlign w:val="center"/>
          </w:tcPr>
          <w:p w14:paraId="15C42190">
            <w:pPr>
              <w:keepNext w:val="0"/>
              <w:keepLines w:val="0"/>
              <w:pageBreakBefore w:val="0"/>
              <w:kinsoku/>
              <w:wordWrap/>
              <w:topLinePunct w:val="0"/>
              <w:autoSpaceDE w:val="0"/>
              <w:autoSpaceDN w:val="0"/>
              <w:bidi w:val="0"/>
              <w:adjustRightInd w:val="0"/>
              <w:snapToGrid w:val="0"/>
              <w:spacing w:line="360" w:lineRule="exact"/>
              <w:jc w:val="left"/>
              <w:rPr>
                <w:rFonts w:hint="eastAsia" w:ascii="宋体" w:hAnsi="宋体" w:eastAsia="宋体" w:cs="宋体"/>
                <w:szCs w:val="21"/>
                <w:lang w:eastAsia="zh-CN"/>
              </w:rPr>
            </w:pPr>
            <w:r>
              <w:rPr>
                <w:rFonts w:hint="eastAsia" w:ascii="宋体" w:hAnsi="宋体" w:eastAsia="宋体" w:cs="宋体"/>
                <w:lang w:val="en-US" w:eastAsia="zh-CN"/>
              </w:rPr>
              <w:t>无</w:t>
            </w:r>
          </w:p>
        </w:tc>
      </w:tr>
      <w:tr w14:paraId="5DE9EE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C1EAD03">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191908A7">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第14.1（5）项</w:t>
            </w:r>
          </w:p>
        </w:tc>
        <w:tc>
          <w:tcPr>
            <w:tcW w:w="1742" w:type="dxa"/>
            <w:vAlign w:val="center"/>
          </w:tcPr>
          <w:p w14:paraId="322CDF77">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货物回收的约定</w:t>
            </w:r>
          </w:p>
        </w:tc>
        <w:tc>
          <w:tcPr>
            <w:tcW w:w="5170" w:type="dxa"/>
            <w:vAlign w:val="center"/>
          </w:tcPr>
          <w:p w14:paraId="1E33D4C6">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无</w:t>
            </w:r>
          </w:p>
        </w:tc>
      </w:tr>
      <w:tr w14:paraId="6999E4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067452">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0EB1760E">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第14.1（6）项</w:t>
            </w:r>
          </w:p>
        </w:tc>
        <w:tc>
          <w:tcPr>
            <w:tcW w:w="1742" w:type="dxa"/>
            <w:vAlign w:val="center"/>
          </w:tcPr>
          <w:p w14:paraId="6646A7BF">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乙方提供的其他服务</w:t>
            </w:r>
          </w:p>
        </w:tc>
        <w:tc>
          <w:tcPr>
            <w:tcW w:w="5170" w:type="dxa"/>
            <w:vAlign w:val="center"/>
          </w:tcPr>
          <w:p w14:paraId="09E14F57">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按招标文件执行</w:t>
            </w:r>
          </w:p>
        </w:tc>
      </w:tr>
      <w:tr w14:paraId="526CD0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515826">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14486B57">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第15.1款</w:t>
            </w:r>
          </w:p>
        </w:tc>
        <w:tc>
          <w:tcPr>
            <w:tcW w:w="1742" w:type="dxa"/>
            <w:vAlign w:val="center"/>
          </w:tcPr>
          <w:p w14:paraId="29B8641E">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修理、重作、更换相关具体规定</w:t>
            </w:r>
          </w:p>
        </w:tc>
        <w:tc>
          <w:tcPr>
            <w:tcW w:w="5170" w:type="dxa"/>
            <w:vAlign w:val="center"/>
          </w:tcPr>
          <w:p w14:paraId="7BA482F8">
            <w:pPr>
              <w:keepNext w:val="0"/>
              <w:keepLines w:val="0"/>
              <w:pageBreakBefore w:val="0"/>
              <w:kinsoku/>
              <w:wordWrap/>
              <w:topLinePunct w:val="0"/>
              <w:bidi w:val="0"/>
              <w:adjustRightInd w:val="0"/>
              <w:snapToGrid w:val="0"/>
              <w:spacing w:line="360" w:lineRule="exact"/>
              <w:jc w:val="left"/>
              <w:rPr>
                <w:rFonts w:hint="eastAsia" w:ascii="宋体" w:hAnsi="宋体" w:eastAsia="宋体" w:cs="宋体"/>
                <w:szCs w:val="21"/>
                <w:lang w:eastAsia="zh-CN"/>
              </w:rPr>
            </w:pPr>
            <w:r>
              <w:rPr>
                <w:rFonts w:hint="eastAsia" w:ascii="宋体" w:hAnsi="宋体" w:eastAsia="宋体" w:cs="宋体"/>
                <w:szCs w:val="21"/>
                <w:lang w:val="en-US" w:eastAsia="zh-CN"/>
              </w:rPr>
              <w:t>无</w:t>
            </w:r>
          </w:p>
        </w:tc>
      </w:tr>
      <w:tr w14:paraId="7B23ED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1375A1">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714FF165">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第15.2（2）项</w:t>
            </w:r>
          </w:p>
        </w:tc>
        <w:tc>
          <w:tcPr>
            <w:tcW w:w="1742" w:type="dxa"/>
            <w:vAlign w:val="center"/>
          </w:tcPr>
          <w:p w14:paraId="5465C977">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迟延交货赔偿费</w:t>
            </w:r>
          </w:p>
        </w:tc>
        <w:tc>
          <w:tcPr>
            <w:tcW w:w="5170" w:type="dxa"/>
            <w:vAlign w:val="center"/>
          </w:tcPr>
          <w:p w14:paraId="52ACC748">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(1)卖方不能交货（逾期超过五天视为不能交货），或交货不合格从而影响买方按期正常使用的，应向买方偿付合同总价款5%的违约金，违约金不足以补偿损失的，买方有权要求卖方补足。</w:t>
            </w:r>
          </w:p>
          <w:p w14:paraId="079C9FF5">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5192E8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3D729F">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01F14700">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第15.3款</w:t>
            </w:r>
          </w:p>
        </w:tc>
        <w:tc>
          <w:tcPr>
            <w:tcW w:w="1742" w:type="dxa"/>
            <w:vAlign w:val="center"/>
          </w:tcPr>
          <w:p w14:paraId="2DA3D1BE">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逾期付款利息</w:t>
            </w:r>
          </w:p>
        </w:tc>
        <w:tc>
          <w:tcPr>
            <w:tcW w:w="5170" w:type="dxa"/>
            <w:vAlign w:val="center"/>
          </w:tcPr>
          <w:p w14:paraId="04664B8C">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无</w:t>
            </w:r>
          </w:p>
        </w:tc>
      </w:tr>
      <w:tr w14:paraId="731C8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CF7759E">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315C365F">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第15.4款</w:t>
            </w:r>
          </w:p>
        </w:tc>
        <w:tc>
          <w:tcPr>
            <w:tcW w:w="1742" w:type="dxa"/>
            <w:tcBorders>
              <w:left w:val="single" w:color="auto" w:sz="2" w:space="0"/>
              <w:bottom w:val="single" w:color="auto" w:sz="2" w:space="0"/>
              <w:right w:val="single" w:color="auto" w:sz="2" w:space="0"/>
            </w:tcBorders>
            <w:vAlign w:val="center"/>
          </w:tcPr>
          <w:p w14:paraId="720742AD">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其他违约责任</w:t>
            </w:r>
          </w:p>
        </w:tc>
        <w:tc>
          <w:tcPr>
            <w:tcW w:w="5170" w:type="dxa"/>
            <w:tcBorders>
              <w:left w:val="single" w:color="auto" w:sz="2" w:space="0"/>
              <w:bottom w:val="single" w:color="auto" w:sz="2" w:space="0"/>
            </w:tcBorders>
            <w:vAlign w:val="center"/>
          </w:tcPr>
          <w:p w14:paraId="22DCD374">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合同一方不履行合同义务或者履行合同义务不符合约定的，应当承担继续履行、采取补救措施或者赔偿损失等违约责任。</w:t>
            </w:r>
          </w:p>
        </w:tc>
      </w:tr>
      <w:tr w14:paraId="4B801A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6573C2E">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4BFA1065">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第19.2款</w:t>
            </w:r>
          </w:p>
        </w:tc>
        <w:tc>
          <w:tcPr>
            <w:tcW w:w="1742" w:type="dxa"/>
            <w:tcBorders>
              <w:top w:val="single" w:color="auto" w:sz="2" w:space="0"/>
              <w:left w:val="single" w:color="auto" w:sz="2" w:space="0"/>
              <w:right w:val="single" w:color="auto" w:sz="2" w:space="0"/>
            </w:tcBorders>
            <w:vAlign w:val="center"/>
          </w:tcPr>
          <w:p w14:paraId="5435C47B">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解决争议的方法</w:t>
            </w:r>
          </w:p>
        </w:tc>
        <w:tc>
          <w:tcPr>
            <w:tcW w:w="5170" w:type="dxa"/>
            <w:tcBorders>
              <w:top w:val="single" w:color="auto" w:sz="2" w:space="0"/>
              <w:left w:val="single" w:color="auto" w:sz="2" w:space="0"/>
            </w:tcBorders>
            <w:vAlign w:val="center"/>
          </w:tcPr>
          <w:p w14:paraId="6D711011">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因本合同及合同有关事项发生的争议，按下列第（</w:t>
            </w:r>
            <w:r>
              <w:rPr>
                <w:rFonts w:hint="eastAsia" w:ascii="宋体" w:hAnsi="宋体" w:eastAsia="宋体" w:cs="宋体"/>
                <w:szCs w:val="21"/>
                <w:lang w:val="en-US" w:eastAsia="zh-CN"/>
              </w:rPr>
              <w:t>2</w:t>
            </w:r>
            <w:r>
              <w:rPr>
                <w:rFonts w:hint="eastAsia" w:ascii="宋体" w:hAnsi="宋体" w:eastAsia="宋体" w:cs="宋体"/>
                <w:szCs w:val="21"/>
              </w:rPr>
              <w:t>）种方式解决：</w:t>
            </w:r>
          </w:p>
          <w:p w14:paraId="5A002397">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（1）向滁州市仲裁委员会申请仲裁，仲裁地点为滁州市；</w:t>
            </w:r>
          </w:p>
          <w:p w14:paraId="58D9A22C">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szCs w:val="21"/>
              </w:rPr>
              <w:t>（2）向甲方注册地有管辖权的人民法院起诉。</w:t>
            </w:r>
          </w:p>
        </w:tc>
      </w:tr>
      <w:tr w14:paraId="6481DC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2D37E65">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第二节</w:t>
            </w:r>
          </w:p>
          <w:p w14:paraId="354ABF21">
            <w:pPr>
              <w:keepNext w:val="0"/>
              <w:keepLines w:val="0"/>
              <w:pageBreakBefore w:val="0"/>
              <w:kinsoku/>
              <w:wordWrap/>
              <w:topLinePunct w:val="0"/>
              <w:bidi w:val="0"/>
              <w:adjustRightInd w:val="0"/>
              <w:snapToGrid w:val="0"/>
              <w:spacing w:line="360" w:lineRule="exact"/>
              <w:jc w:val="center"/>
              <w:rPr>
                <w:rFonts w:ascii="宋体" w:hAnsi="宋体" w:eastAsia="宋体" w:cs="宋体"/>
                <w:szCs w:val="21"/>
              </w:rPr>
            </w:pPr>
            <w:r>
              <w:rPr>
                <w:rFonts w:hint="eastAsia" w:ascii="宋体" w:hAnsi="宋体" w:eastAsia="宋体" w:cs="宋体"/>
                <w:szCs w:val="21"/>
              </w:rPr>
              <w:t>第23.1款</w:t>
            </w:r>
          </w:p>
        </w:tc>
        <w:tc>
          <w:tcPr>
            <w:tcW w:w="1742" w:type="dxa"/>
            <w:vAlign w:val="center"/>
          </w:tcPr>
          <w:p w14:paraId="138E4143">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bCs/>
                <w:szCs w:val="21"/>
              </w:rPr>
              <w:t>其他专用条款</w:t>
            </w:r>
          </w:p>
        </w:tc>
        <w:tc>
          <w:tcPr>
            <w:tcW w:w="5170" w:type="dxa"/>
            <w:vAlign w:val="center"/>
          </w:tcPr>
          <w:p w14:paraId="448D1800">
            <w:pPr>
              <w:keepNext w:val="0"/>
              <w:keepLines w:val="0"/>
              <w:pageBreakBefore w:val="0"/>
              <w:kinsoku/>
              <w:wordWrap/>
              <w:topLinePunct w:val="0"/>
              <w:bidi w:val="0"/>
              <w:adjustRightInd w:val="0"/>
              <w:snapToGrid w:val="0"/>
              <w:spacing w:line="360" w:lineRule="exact"/>
              <w:jc w:val="left"/>
              <w:rPr>
                <w:rFonts w:ascii="宋体" w:hAnsi="宋体" w:eastAsia="宋体" w:cs="宋体"/>
                <w:szCs w:val="21"/>
              </w:rPr>
            </w:pPr>
            <w:r>
              <w:rPr>
                <w:rFonts w:hint="eastAsia" w:ascii="宋体" w:hAnsi="宋体" w:eastAsia="宋体" w:cs="宋体"/>
                <w:bCs/>
                <w:szCs w:val="21"/>
              </w:rPr>
              <w:t>合同未尽事项签订合同时补充</w:t>
            </w:r>
          </w:p>
        </w:tc>
      </w:tr>
    </w:tbl>
    <w:p w14:paraId="13CAAD8F">
      <w:pPr>
        <w:rPr>
          <w:rFonts w:hint="eastAsia" w:ascii="宋体" w:hAnsi="宋体" w:eastAsia="宋体" w:cs="宋体"/>
          <w:sz w:val="24"/>
          <w:szCs w:val="24"/>
          <w:highlight w:val="none"/>
        </w:rPr>
      </w:pPr>
    </w:p>
    <w:p w14:paraId="0FF8A262">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7"/>
    <w:p w14:paraId="4425734F">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8" w:name="_Toc22492"/>
    </w:p>
    <w:p w14:paraId="089A67BF">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CA6330F">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8"/>
    </w:p>
    <w:p w14:paraId="31789A2F">
      <w:pPr>
        <w:spacing w:line="900" w:lineRule="exact"/>
        <w:jc w:val="center"/>
        <w:rPr>
          <w:rFonts w:ascii="宋体" w:hAnsi="宋体" w:eastAsia="宋体"/>
          <w:b/>
          <w:color w:val="auto"/>
          <w:sz w:val="72"/>
          <w:highlight w:val="none"/>
        </w:rPr>
      </w:pPr>
    </w:p>
    <w:p w14:paraId="5CEE7B72">
      <w:pPr>
        <w:spacing w:line="900" w:lineRule="exact"/>
        <w:jc w:val="center"/>
        <w:outlineLvl w:val="1"/>
        <w:rPr>
          <w:rFonts w:ascii="宋体" w:hAnsi="宋体" w:eastAsia="宋体"/>
          <w:b/>
          <w:color w:val="auto"/>
          <w:sz w:val="72"/>
          <w:highlight w:val="none"/>
        </w:rPr>
      </w:pPr>
      <w:bookmarkStart w:id="49" w:name="_Toc651"/>
      <w:r>
        <w:rPr>
          <w:rFonts w:hint="eastAsia" w:ascii="宋体" w:hAnsi="宋体" w:eastAsia="宋体"/>
          <w:b/>
          <w:color w:val="auto"/>
          <w:sz w:val="72"/>
          <w:highlight w:val="none"/>
        </w:rPr>
        <w:t>投</w:t>
      </w:r>
      <w:bookmarkEnd w:id="49"/>
    </w:p>
    <w:p w14:paraId="2651B59D">
      <w:pPr>
        <w:spacing w:line="900" w:lineRule="exact"/>
        <w:jc w:val="center"/>
        <w:rPr>
          <w:rFonts w:ascii="宋体" w:hAnsi="宋体" w:eastAsia="宋体"/>
          <w:b/>
          <w:color w:val="auto"/>
          <w:sz w:val="72"/>
          <w:highlight w:val="none"/>
        </w:rPr>
      </w:pPr>
    </w:p>
    <w:p w14:paraId="7E22305B">
      <w:pPr>
        <w:spacing w:line="900" w:lineRule="exact"/>
        <w:jc w:val="center"/>
        <w:outlineLvl w:val="1"/>
        <w:rPr>
          <w:rFonts w:ascii="宋体" w:hAnsi="宋体" w:eastAsia="宋体"/>
          <w:b/>
          <w:color w:val="auto"/>
          <w:sz w:val="72"/>
          <w:highlight w:val="none"/>
        </w:rPr>
      </w:pPr>
      <w:bookmarkStart w:id="50" w:name="_Toc6148"/>
      <w:r>
        <w:rPr>
          <w:rFonts w:hint="eastAsia" w:ascii="宋体" w:hAnsi="宋体" w:eastAsia="宋体"/>
          <w:b/>
          <w:color w:val="auto"/>
          <w:sz w:val="72"/>
          <w:highlight w:val="none"/>
        </w:rPr>
        <w:t>标</w:t>
      </w:r>
      <w:bookmarkEnd w:id="50"/>
    </w:p>
    <w:p w14:paraId="6C35FDF9">
      <w:pPr>
        <w:spacing w:line="900" w:lineRule="exact"/>
        <w:jc w:val="center"/>
        <w:rPr>
          <w:rFonts w:ascii="宋体" w:hAnsi="宋体" w:eastAsia="宋体"/>
          <w:b/>
          <w:color w:val="auto"/>
          <w:sz w:val="72"/>
          <w:highlight w:val="none"/>
        </w:rPr>
      </w:pPr>
    </w:p>
    <w:p w14:paraId="50811E4A">
      <w:pPr>
        <w:spacing w:line="900" w:lineRule="exact"/>
        <w:jc w:val="center"/>
        <w:outlineLvl w:val="1"/>
        <w:rPr>
          <w:rFonts w:ascii="宋体" w:hAnsi="宋体" w:eastAsia="宋体"/>
          <w:b/>
          <w:color w:val="auto"/>
          <w:sz w:val="72"/>
          <w:highlight w:val="none"/>
        </w:rPr>
      </w:pPr>
      <w:bookmarkStart w:id="51" w:name="_Toc1338"/>
      <w:r>
        <w:rPr>
          <w:rFonts w:hint="eastAsia" w:ascii="宋体" w:hAnsi="宋体" w:eastAsia="宋体"/>
          <w:b/>
          <w:color w:val="auto"/>
          <w:sz w:val="72"/>
          <w:highlight w:val="none"/>
        </w:rPr>
        <w:t>文</w:t>
      </w:r>
      <w:bookmarkEnd w:id="51"/>
    </w:p>
    <w:p w14:paraId="667908E0">
      <w:pPr>
        <w:spacing w:line="900" w:lineRule="exact"/>
        <w:jc w:val="center"/>
        <w:rPr>
          <w:rFonts w:ascii="宋体" w:hAnsi="宋体" w:eastAsia="宋体"/>
          <w:b/>
          <w:color w:val="auto"/>
          <w:sz w:val="72"/>
          <w:highlight w:val="none"/>
        </w:rPr>
      </w:pPr>
    </w:p>
    <w:p w14:paraId="6D4E92A7">
      <w:pPr>
        <w:jc w:val="center"/>
        <w:outlineLvl w:val="1"/>
        <w:rPr>
          <w:rFonts w:ascii="宋体" w:hAnsi="宋体" w:eastAsia="宋体"/>
          <w:b/>
          <w:color w:val="auto"/>
          <w:sz w:val="72"/>
          <w:highlight w:val="none"/>
        </w:rPr>
      </w:pPr>
      <w:bookmarkStart w:id="52" w:name="_Toc10796"/>
      <w:r>
        <w:rPr>
          <w:rFonts w:hint="eastAsia" w:ascii="宋体" w:hAnsi="宋体" w:eastAsia="宋体"/>
          <w:b/>
          <w:color w:val="auto"/>
          <w:sz w:val="72"/>
          <w:highlight w:val="none"/>
        </w:rPr>
        <w:t>件</w:t>
      </w:r>
      <w:bookmarkEnd w:id="52"/>
    </w:p>
    <w:p w14:paraId="3579FE9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22512296">
      <w:pPr>
        <w:spacing w:after="156" w:afterLines="50" w:line="500" w:lineRule="exact"/>
        <w:jc w:val="center"/>
        <w:rPr>
          <w:rFonts w:ascii="宋体" w:hAnsi="宋体" w:eastAsia="宋体"/>
          <w:b/>
          <w:color w:val="auto"/>
          <w:sz w:val="28"/>
          <w:szCs w:val="28"/>
          <w:highlight w:val="none"/>
        </w:rPr>
      </w:pPr>
    </w:p>
    <w:p w14:paraId="13950F4E">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2BF6424">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4D3D2D8">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0E20839D">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53" w:name="_Toc8037"/>
      <w:bookmarkStart w:id="54"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53"/>
      <w:bookmarkEnd w:id="54"/>
    </w:p>
    <w:p w14:paraId="149C9E5B">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533C421">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40BC3645">
      <w:pPr>
        <w:numPr>
          <w:ilvl w:val="0"/>
          <w:numId w:val="8"/>
        </w:num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法定代表人身份证明文件及其有效身份证（或法人代表授权委托书及其有效身份证）；（格式见附件）</w:t>
      </w:r>
    </w:p>
    <w:p w14:paraId="2FB8F201">
      <w:pPr>
        <w:numPr>
          <w:ilvl w:val="0"/>
          <w:numId w:val="8"/>
        </w:numPr>
        <w:spacing w:line="360" w:lineRule="auto"/>
        <w:ind w:firstLine="435"/>
        <w:rPr>
          <w:rFonts w:hint="eastAsia" w:ascii="宋体" w:hAnsi="宋体" w:eastAsia="宋体" w:cs="宋体"/>
          <w:color w:val="auto"/>
          <w:sz w:val="24"/>
          <w:highlight w:val="none"/>
        </w:rPr>
      </w:pPr>
      <w:r>
        <w:rPr>
          <w:rFonts w:hint="eastAsia" w:ascii="宋体" w:hAnsi="宋体" w:eastAsia="宋体"/>
          <w:color w:val="auto"/>
          <w:sz w:val="24"/>
          <w:highlight w:val="none"/>
          <w:lang w:val="en-US" w:eastAsia="zh-CN"/>
        </w:rPr>
        <w:t>①供应商须具有有效的营业执照、税务登记证、组织机构代码证（或三证合一的证书）；</w:t>
      </w:r>
    </w:p>
    <w:p w14:paraId="2D243BF1">
      <w:pPr>
        <w:numPr>
          <w:ilvl w:val="0"/>
          <w:numId w:val="0"/>
        </w:numPr>
        <w:spacing w:line="360" w:lineRule="auto"/>
        <w:rPr>
          <w:rFonts w:hint="eastAsia" w:ascii="宋体" w:hAnsi="宋体" w:eastAsia="宋体" w:cs="宋体"/>
          <w:color w:val="auto"/>
          <w:sz w:val="24"/>
          <w:highlight w:val="none"/>
        </w:rPr>
      </w:pPr>
      <w:r>
        <w:rPr>
          <w:rFonts w:hint="eastAsia" w:ascii="宋体" w:hAnsi="宋体" w:eastAsia="宋体"/>
          <w:color w:val="auto"/>
          <w:sz w:val="24"/>
          <w:highlight w:val="none"/>
          <w:lang w:val="en-US" w:eastAsia="zh-CN"/>
        </w:rPr>
        <w:t>② 供应商如为制造商的，须取得食品药品监督管理部门颁发的此类设备医疗器械生产许可证；供应商为代理商或经销商的，应具有有效的中华人民共和国医疗器械经营许可证或医疗器械经营备案凭证；</w:t>
      </w:r>
    </w:p>
    <w:p w14:paraId="529D8697">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（3）技术响应表；（格式见附件）</w:t>
      </w:r>
    </w:p>
    <w:p w14:paraId="1DD92C57">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（4）供应商资格声明书；（格式见附件）</w:t>
      </w:r>
    </w:p>
    <w:p w14:paraId="501E571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6308B01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（6）中小企业声明函，残疾人福利性企业（格式见附件）；（如是） </w:t>
      </w:r>
    </w:p>
    <w:p w14:paraId="3840B7A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（7）省级以上监狱管理局、戒毒管理局（含新疆生产建设兵团）出具的属于监狱企业的证明（如是）； </w:t>
      </w:r>
    </w:p>
    <w:p w14:paraId="2CDA644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（8）业绩证明材料（如有）；</w:t>
      </w:r>
    </w:p>
    <w:p w14:paraId="5F3CA62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（9）技术参数响应 （如有）；</w:t>
      </w:r>
    </w:p>
    <w:p w14:paraId="7ADD1B07">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（10）免费质保承诺（如有）；</w:t>
      </w:r>
    </w:p>
    <w:p w14:paraId="6F9D796F">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（11）投标人认为需要提供的其他评审及证明材料</w:t>
      </w:r>
    </w:p>
    <w:p w14:paraId="547EC7AB">
      <w:pPr>
        <w:spacing w:line="360" w:lineRule="auto"/>
        <w:ind w:firstLine="435"/>
        <w:rPr>
          <w:rFonts w:hint="eastAsia" w:ascii="宋体" w:hAnsi="宋体" w:eastAsia="宋体" w:cs="宋体"/>
          <w:color w:val="auto"/>
          <w:sz w:val="24"/>
          <w:highlight w:val="none"/>
          <w:lang w:val="en-US" w:eastAsia="zh-CN"/>
        </w:rPr>
      </w:pPr>
    </w:p>
    <w:p w14:paraId="4ACA786B">
      <w:pPr>
        <w:spacing w:line="360" w:lineRule="auto"/>
        <w:ind w:firstLine="435"/>
        <w:rPr>
          <w:rFonts w:hint="eastAsia" w:ascii="宋体" w:hAnsi="宋体" w:eastAsia="宋体" w:cs="宋体"/>
          <w:color w:val="auto"/>
          <w:sz w:val="24"/>
          <w:highlight w:val="none"/>
          <w:lang w:val="en-US" w:eastAsia="zh-CN"/>
        </w:rPr>
      </w:pPr>
    </w:p>
    <w:p w14:paraId="5892F6C1">
      <w:pPr>
        <w:spacing w:line="360" w:lineRule="auto"/>
        <w:ind w:firstLine="435"/>
        <w:rPr>
          <w:rFonts w:hint="eastAsia" w:ascii="宋体" w:hAnsi="宋体" w:eastAsia="宋体" w:cs="宋体"/>
          <w:color w:val="auto"/>
          <w:sz w:val="24"/>
          <w:highlight w:val="none"/>
          <w:lang w:val="en-US" w:eastAsia="zh-CN"/>
        </w:rPr>
      </w:pPr>
    </w:p>
    <w:p w14:paraId="7409E0C6">
      <w:pPr>
        <w:spacing w:line="360" w:lineRule="auto"/>
        <w:jc w:val="center"/>
        <w:outlineLvl w:val="1"/>
        <w:rPr>
          <w:rFonts w:hint="eastAsia" w:ascii="宋体" w:hAnsi="宋体" w:eastAsia="宋体"/>
          <w:b/>
          <w:color w:val="auto"/>
          <w:sz w:val="24"/>
          <w:highlight w:val="none"/>
          <w:lang w:val="en-US" w:eastAsia="zh-CN"/>
        </w:rPr>
      </w:pPr>
    </w:p>
    <w:p w14:paraId="3544FCF4">
      <w:pPr>
        <w:spacing w:line="360" w:lineRule="auto"/>
        <w:jc w:val="center"/>
        <w:outlineLvl w:val="1"/>
        <w:rPr>
          <w:rFonts w:hint="eastAsia" w:ascii="宋体" w:hAnsi="宋体" w:eastAsia="宋体"/>
          <w:b/>
          <w:color w:val="auto"/>
          <w:sz w:val="24"/>
          <w:highlight w:val="none"/>
          <w:lang w:val="en-US" w:eastAsia="zh-CN"/>
        </w:rPr>
      </w:pPr>
    </w:p>
    <w:p w14:paraId="74EC88DB">
      <w:pPr>
        <w:spacing w:line="360" w:lineRule="auto"/>
        <w:jc w:val="center"/>
        <w:outlineLvl w:val="1"/>
        <w:rPr>
          <w:rFonts w:hint="eastAsia" w:ascii="宋体" w:hAnsi="宋体" w:eastAsia="宋体"/>
          <w:b/>
          <w:color w:val="auto"/>
          <w:sz w:val="24"/>
          <w:highlight w:val="none"/>
          <w:lang w:val="en-US" w:eastAsia="zh-CN"/>
        </w:rPr>
      </w:pPr>
    </w:p>
    <w:p w14:paraId="331EB518">
      <w:pPr>
        <w:spacing w:line="360" w:lineRule="auto"/>
        <w:jc w:val="center"/>
        <w:outlineLvl w:val="1"/>
        <w:rPr>
          <w:rFonts w:hint="eastAsia" w:ascii="宋体" w:hAnsi="宋体" w:eastAsia="宋体"/>
          <w:b/>
          <w:color w:val="auto"/>
          <w:sz w:val="24"/>
          <w:highlight w:val="none"/>
          <w:lang w:val="en-US" w:eastAsia="zh-CN"/>
        </w:rPr>
      </w:pPr>
    </w:p>
    <w:p w14:paraId="55692650">
      <w:pPr>
        <w:spacing w:line="360" w:lineRule="auto"/>
        <w:jc w:val="center"/>
        <w:outlineLvl w:val="1"/>
        <w:rPr>
          <w:rFonts w:hint="eastAsia" w:ascii="宋体" w:hAnsi="宋体" w:eastAsia="宋体"/>
          <w:b/>
          <w:color w:val="auto"/>
          <w:sz w:val="24"/>
          <w:highlight w:val="none"/>
          <w:lang w:val="en-US" w:eastAsia="zh-CN"/>
        </w:rPr>
      </w:pPr>
    </w:p>
    <w:p w14:paraId="574B15F9">
      <w:pPr>
        <w:spacing w:line="360" w:lineRule="auto"/>
        <w:jc w:val="center"/>
        <w:outlineLvl w:val="1"/>
        <w:rPr>
          <w:rFonts w:hint="eastAsia" w:ascii="宋体" w:hAnsi="宋体" w:eastAsia="宋体"/>
          <w:b/>
          <w:color w:val="auto"/>
          <w:sz w:val="24"/>
          <w:highlight w:val="none"/>
          <w:lang w:val="en-US" w:eastAsia="zh-CN"/>
        </w:rPr>
      </w:pPr>
    </w:p>
    <w:p w14:paraId="368E131B">
      <w:pPr>
        <w:spacing w:line="360" w:lineRule="auto"/>
        <w:jc w:val="center"/>
        <w:outlineLvl w:val="1"/>
        <w:rPr>
          <w:rFonts w:hint="eastAsia" w:ascii="宋体" w:hAnsi="宋体" w:eastAsia="宋体"/>
          <w:b/>
          <w:color w:val="auto"/>
          <w:sz w:val="24"/>
          <w:highlight w:val="none"/>
          <w:lang w:val="en-US" w:eastAsia="zh-CN"/>
        </w:rPr>
      </w:pPr>
    </w:p>
    <w:p w14:paraId="3F4EDCF5">
      <w:pPr>
        <w:spacing w:line="360" w:lineRule="auto"/>
        <w:jc w:val="center"/>
        <w:outlineLvl w:val="1"/>
        <w:rPr>
          <w:rFonts w:hint="eastAsia" w:ascii="宋体" w:hAnsi="宋体" w:eastAsia="宋体"/>
          <w:b/>
          <w:color w:val="auto"/>
          <w:sz w:val="24"/>
          <w:highlight w:val="none"/>
          <w:lang w:val="en-US" w:eastAsia="zh-CN"/>
        </w:rPr>
      </w:pPr>
    </w:p>
    <w:p w14:paraId="626AC27F">
      <w:pPr>
        <w:spacing w:line="360" w:lineRule="auto"/>
        <w:jc w:val="center"/>
        <w:outlineLvl w:val="1"/>
        <w:rPr>
          <w:rFonts w:hint="eastAsia" w:ascii="宋体" w:hAnsi="宋体" w:eastAsia="宋体"/>
          <w:b/>
          <w:color w:val="auto"/>
          <w:sz w:val="24"/>
          <w:highlight w:val="none"/>
          <w:lang w:val="en-US" w:eastAsia="zh-CN"/>
        </w:rPr>
      </w:pPr>
    </w:p>
    <w:p w14:paraId="000EB6F0">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251DFC6">
      <w:pPr>
        <w:pStyle w:val="14"/>
        <w:snapToGrid w:val="0"/>
        <w:spacing w:line="360" w:lineRule="auto"/>
        <w:ind w:firstLine="480" w:firstLineChars="200"/>
        <w:jc w:val="left"/>
        <w:rPr>
          <w:rFonts w:hAnsi="宋体" w:eastAsia="宋体"/>
          <w:color w:val="auto"/>
          <w:sz w:val="24"/>
          <w:szCs w:val="28"/>
          <w:highlight w:val="none"/>
        </w:rPr>
      </w:pPr>
    </w:p>
    <w:p w14:paraId="534F45D8">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0113EE5">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3ED18C3">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2112C7E1">
      <w:pPr>
        <w:spacing w:line="360" w:lineRule="auto"/>
        <w:ind w:firstLine="435"/>
        <w:rPr>
          <w:rFonts w:ascii="宋体" w:hAnsi="宋体" w:eastAsia="宋体"/>
          <w:color w:val="auto"/>
          <w:sz w:val="24"/>
          <w:highlight w:val="none"/>
        </w:rPr>
      </w:pPr>
    </w:p>
    <w:p w14:paraId="7A6337A7">
      <w:pPr>
        <w:spacing w:line="360" w:lineRule="auto"/>
        <w:ind w:firstLine="435"/>
        <w:rPr>
          <w:rFonts w:ascii="宋体" w:hAnsi="宋体" w:eastAsia="宋体"/>
          <w:color w:val="auto"/>
          <w:sz w:val="24"/>
          <w:highlight w:val="none"/>
        </w:rPr>
      </w:pPr>
    </w:p>
    <w:p w14:paraId="52AF438E">
      <w:pPr>
        <w:spacing w:line="360" w:lineRule="auto"/>
        <w:ind w:firstLine="435"/>
        <w:rPr>
          <w:rFonts w:ascii="宋体" w:hAnsi="宋体" w:eastAsia="宋体"/>
          <w:color w:val="auto"/>
          <w:sz w:val="24"/>
          <w:highlight w:val="none"/>
        </w:rPr>
      </w:pPr>
    </w:p>
    <w:p w14:paraId="6789DF5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B64CEA2">
      <w:pPr>
        <w:spacing w:line="360" w:lineRule="auto"/>
        <w:ind w:firstLine="435"/>
        <w:rPr>
          <w:rFonts w:hAnsi="宋体" w:eastAsia="宋体"/>
          <w:color w:val="auto"/>
          <w:sz w:val="24"/>
          <w:szCs w:val="28"/>
          <w:highlight w:val="none"/>
          <w:lang w:val="zh-CN"/>
        </w:rPr>
      </w:pPr>
    </w:p>
    <w:p w14:paraId="76F76A03">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06561861">
      <w:pPr>
        <w:spacing w:line="360" w:lineRule="auto"/>
        <w:rPr>
          <w:rFonts w:ascii="宋体" w:hAnsi="宋体" w:eastAsia="宋体"/>
          <w:color w:val="auto"/>
          <w:sz w:val="24"/>
          <w:szCs w:val="28"/>
          <w:highlight w:val="none"/>
        </w:rPr>
      </w:pPr>
    </w:p>
    <w:p w14:paraId="39F6CD5F">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1FEB7668">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3E9A34B2">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780AB3D9">
      <w:pPr>
        <w:spacing w:line="360" w:lineRule="auto"/>
        <w:ind w:firstLine="435"/>
        <w:rPr>
          <w:rFonts w:ascii="宋体" w:hAnsi="宋体" w:eastAsia="宋体"/>
          <w:color w:val="auto"/>
          <w:sz w:val="24"/>
          <w:highlight w:val="none"/>
        </w:rPr>
      </w:pPr>
    </w:p>
    <w:p w14:paraId="542345A0">
      <w:pPr>
        <w:spacing w:line="360" w:lineRule="auto"/>
        <w:ind w:firstLine="435"/>
        <w:rPr>
          <w:rFonts w:ascii="宋体" w:hAnsi="宋体" w:eastAsia="宋体"/>
          <w:color w:val="auto"/>
          <w:sz w:val="24"/>
          <w:highlight w:val="none"/>
        </w:rPr>
      </w:pPr>
    </w:p>
    <w:p w14:paraId="6B820BE1">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3F2937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3FDFEA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083A14F8">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2C8CCCF8">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2330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4D2F827D">
            <w:pPr>
              <w:pStyle w:val="14"/>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755035AF">
            <w:pPr>
              <w:pStyle w:val="14"/>
              <w:jc w:val="center"/>
              <w:rPr>
                <w:rFonts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3C8F7B41">
            <w:pPr>
              <w:pStyle w:val="14"/>
              <w:jc w:val="center"/>
              <w:rPr>
                <w:rFonts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793DAF1D">
            <w:pPr>
              <w:pStyle w:val="14"/>
              <w:jc w:val="center"/>
              <w:rPr>
                <w:rFonts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36D10ADF">
            <w:pPr>
              <w:pStyle w:val="14"/>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3957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F2FB684">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915" w:type="pct"/>
            <w:vAlign w:val="center"/>
          </w:tcPr>
          <w:p w14:paraId="795FC994">
            <w:pPr>
              <w:jc w:val="center"/>
              <w:rPr>
                <w:rFonts w:ascii="宋体" w:hAnsi="宋体" w:eastAsia="宋体"/>
                <w:color w:val="auto"/>
                <w:sz w:val="24"/>
                <w:highlight w:val="none"/>
              </w:rPr>
            </w:pPr>
          </w:p>
        </w:tc>
        <w:tc>
          <w:tcPr>
            <w:tcW w:w="1680" w:type="pct"/>
            <w:vAlign w:val="center"/>
          </w:tcPr>
          <w:p w14:paraId="1280D5F3">
            <w:pPr>
              <w:jc w:val="center"/>
              <w:rPr>
                <w:rFonts w:ascii="宋体" w:hAnsi="宋体" w:eastAsia="宋体"/>
                <w:color w:val="auto"/>
                <w:sz w:val="24"/>
                <w:highlight w:val="none"/>
              </w:rPr>
            </w:pPr>
          </w:p>
        </w:tc>
        <w:tc>
          <w:tcPr>
            <w:tcW w:w="1456" w:type="pct"/>
            <w:vAlign w:val="center"/>
          </w:tcPr>
          <w:p w14:paraId="1B12D48E">
            <w:pPr>
              <w:jc w:val="center"/>
              <w:rPr>
                <w:rFonts w:ascii="宋体" w:hAnsi="宋体" w:eastAsia="宋体"/>
                <w:color w:val="auto"/>
                <w:sz w:val="24"/>
                <w:highlight w:val="none"/>
              </w:rPr>
            </w:pPr>
          </w:p>
        </w:tc>
        <w:tc>
          <w:tcPr>
            <w:tcW w:w="502" w:type="pct"/>
            <w:vAlign w:val="center"/>
          </w:tcPr>
          <w:p w14:paraId="71DE6646">
            <w:pPr>
              <w:jc w:val="center"/>
              <w:rPr>
                <w:rFonts w:ascii="宋体" w:hAnsi="宋体" w:eastAsia="宋体"/>
                <w:color w:val="auto"/>
                <w:sz w:val="24"/>
                <w:highlight w:val="none"/>
              </w:rPr>
            </w:pPr>
          </w:p>
        </w:tc>
      </w:tr>
      <w:tr w14:paraId="60C9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3B38309">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915" w:type="pct"/>
            <w:vAlign w:val="center"/>
          </w:tcPr>
          <w:p w14:paraId="5C55C2E4">
            <w:pPr>
              <w:jc w:val="center"/>
              <w:rPr>
                <w:rFonts w:ascii="宋体" w:hAnsi="宋体" w:eastAsia="宋体"/>
                <w:color w:val="auto"/>
                <w:sz w:val="24"/>
                <w:highlight w:val="none"/>
              </w:rPr>
            </w:pPr>
          </w:p>
        </w:tc>
        <w:tc>
          <w:tcPr>
            <w:tcW w:w="1680" w:type="pct"/>
            <w:vAlign w:val="center"/>
          </w:tcPr>
          <w:p w14:paraId="4C717C29">
            <w:pPr>
              <w:jc w:val="center"/>
              <w:rPr>
                <w:rFonts w:ascii="宋体" w:hAnsi="宋体" w:eastAsia="宋体"/>
                <w:color w:val="auto"/>
                <w:sz w:val="24"/>
                <w:highlight w:val="none"/>
              </w:rPr>
            </w:pPr>
          </w:p>
        </w:tc>
        <w:tc>
          <w:tcPr>
            <w:tcW w:w="1456" w:type="pct"/>
            <w:vAlign w:val="center"/>
          </w:tcPr>
          <w:p w14:paraId="61D2370B">
            <w:pPr>
              <w:jc w:val="center"/>
              <w:rPr>
                <w:rFonts w:ascii="宋体" w:hAnsi="宋体" w:eastAsia="宋体"/>
                <w:color w:val="auto"/>
                <w:sz w:val="24"/>
                <w:highlight w:val="none"/>
              </w:rPr>
            </w:pPr>
          </w:p>
        </w:tc>
        <w:tc>
          <w:tcPr>
            <w:tcW w:w="502" w:type="pct"/>
            <w:vAlign w:val="center"/>
          </w:tcPr>
          <w:p w14:paraId="7F125A11">
            <w:pPr>
              <w:jc w:val="center"/>
              <w:rPr>
                <w:rFonts w:ascii="宋体" w:hAnsi="宋体" w:eastAsia="宋体"/>
                <w:color w:val="auto"/>
                <w:sz w:val="24"/>
                <w:highlight w:val="none"/>
              </w:rPr>
            </w:pPr>
          </w:p>
        </w:tc>
      </w:tr>
      <w:tr w14:paraId="1E74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1E98C0B">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915" w:type="pct"/>
            <w:vAlign w:val="center"/>
          </w:tcPr>
          <w:p w14:paraId="5CA48C0F">
            <w:pPr>
              <w:jc w:val="center"/>
              <w:rPr>
                <w:rFonts w:ascii="宋体" w:hAnsi="宋体" w:eastAsia="宋体"/>
                <w:color w:val="auto"/>
                <w:sz w:val="24"/>
                <w:highlight w:val="none"/>
              </w:rPr>
            </w:pPr>
          </w:p>
        </w:tc>
        <w:tc>
          <w:tcPr>
            <w:tcW w:w="1680" w:type="pct"/>
            <w:vAlign w:val="center"/>
          </w:tcPr>
          <w:p w14:paraId="56DF2441">
            <w:pPr>
              <w:jc w:val="center"/>
              <w:rPr>
                <w:rFonts w:ascii="宋体" w:hAnsi="宋体" w:eastAsia="宋体"/>
                <w:color w:val="auto"/>
                <w:sz w:val="24"/>
                <w:highlight w:val="none"/>
              </w:rPr>
            </w:pPr>
          </w:p>
        </w:tc>
        <w:tc>
          <w:tcPr>
            <w:tcW w:w="1456" w:type="pct"/>
            <w:vAlign w:val="center"/>
          </w:tcPr>
          <w:p w14:paraId="4D22F434">
            <w:pPr>
              <w:pStyle w:val="42"/>
              <w:jc w:val="center"/>
              <w:rPr>
                <w:rFonts w:ascii="宋体" w:hAnsi="宋体" w:eastAsia="宋体"/>
                <w:color w:val="auto"/>
                <w:highlight w:val="none"/>
              </w:rPr>
            </w:pPr>
          </w:p>
        </w:tc>
        <w:tc>
          <w:tcPr>
            <w:tcW w:w="502" w:type="pct"/>
            <w:vAlign w:val="center"/>
          </w:tcPr>
          <w:p w14:paraId="39CF7CC1">
            <w:pPr>
              <w:jc w:val="center"/>
              <w:rPr>
                <w:rFonts w:ascii="宋体" w:hAnsi="宋体" w:eastAsia="宋体"/>
                <w:color w:val="auto"/>
                <w:sz w:val="24"/>
                <w:highlight w:val="none"/>
              </w:rPr>
            </w:pPr>
          </w:p>
        </w:tc>
      </w:tr>
      <w:tr w14:paraId="77A7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4A7885E">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915" w:type="pct"/>
            <w:vAlign w:val="center"/>
          </w:tcPr>
          <w:p w14:paraId="121DC063">
            <w:pPr>
              <w:jc w:val="center"/>
              <w:rPr>
                <w:rFonts w:ascii="宋体" w:hAnsi="宋体" w:eastAsia="宋体"/>
                <w:color w:val="auto"/>
                <w:sz w:val="24"/>
                <w:highlight w:val="none"/>
              </w:rPr>
            </w:pPr>
          </w:p>
        </w:tc>
        <w:tc>
          <w:tcPr>
            <w:tcW w:w="1680" w:type="pct"/>
            <w:vAlign w:val="center"/>
          </w:tcPr>
          <w:p w14:paraId="6951A5C6">
            <w:pPr>
              <w:jc w:val="center"/>
              <w:rPr>
                <w:rFonts w:ascii="宋体" w:hAnsi="宋体" w:eastAsia="宋体"/>
                <w:color w:val="auto"/>
                <w:sz w:val="24"/>
                <w:highlight w:val="none"/>
              </w:rPr>
            </w:pPr>
          </w:p>
        </w:tc>
        <w:tc>
          <w:tcPr>
            <w:tcW w:w="1456" w:type="pct"/>
            <w:vAlign w:val="center"/>
          </w:tcPr>
          <w:p w14:paraId="34A43FE7">
            <w:pPr>
              <w:pStyle w:val="42"/>
              <w:jc w:val="center"/>
              <w:rPr>
                <w:rFonts w:ascii="宋体" w:hAnsi="宋体" w:eastAsia="宋体"/>
                <w:color w:val="auto"/>
                <w:highlight w:val="none"/>
              </w:rPr>
            </w:pPr>
          </w:p>
        </w:tc>
        <w:tc>
          <w:tcPr>
            <w:tcW w:w="502" w:type="pct"/>
            <w:vAlign w:val="center"/>
          </w:tcPr>
          <w:p w14:paraId="763ADE49">
            <w:pPr>
              <w:jc w:val="center"/>
              <w:rPr>
                <w:rFonts w:ascii="宋体" w:hAnsi="宋体" w:eastAsia="宋体"/>
                <w:color w:val="auto"/>
                <w:sz w:val="24"/>
                <w:highlight w:val="none"/>
              </w:rPr>
            </w:pPr>
          </w:p>
        </w:tc>
      </w:tr>
      <w:tr w14:paraId="0666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B13F1A">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915" w:type="pct"/>
            <w:vAlign w:val="center"/>
          </w:tcPr>
          <w:p w14:paraId="7EE68BC3">
            <w:pPr>
              <w:jc w:val="center"/>
              <w:rPr>
                <w:rFonts w:ascii="宋体" w:hAnsi="宋体" w:eastAsia="宋体"/>
                <w:color w:val="auto"/>
                <w:sz w:val="24"/>
                <w:highlight w:val="none"/>
              </w:rPr>
            </w:pPr>
          </w:p>
        </w:tc>
        <w:tc>
          <w:tcPr>
            <w:tcW w:w="1680" w:type="pct"/>
            <w:vAlign w:val="center"/>
          </w:tcPr>
          <w:p w14:paraId="0FD76939">
            <w:pPr>
              <w:jc w:val="center"/>
              <w:rPr>
                <w:rFonts w:ascii="宋体" w:hAnsi="宋体" w:eastAsia="宋体"/>
                <w:color w:val="auto"/>
                <w:sz w:val="24"/>
                <w:highlight w:val="none"/>
              </w:rPr>
            </w:pPr>
          </w:p>
        </w:tc>
        <w:tc>
          <w:tcPr>
            <w:tcW w:w="1456" w:type="pct"/>
            <w:vAlign w:val="center"/>
          </w:tcPr>
          <w:p w14:paraId="1A97A0EA">
            <w:pPr>
              <w:jc w:val="center"/>
              <w:rPr>
                <w:rFonts w:ascii="宋体" w:hAnsi="宋体" w:eastAsia="宋体"/>
                <w:color w:val="auto"/>
                <w:sz w:val="24"/>
                <w:highlight w:val="none"/>
              </w:rPr>
            </w:pPr>
          </w:p>
        </w:tc>
        <w:tc>
          <w:tcPr>
            <w:tcW w:w="502" w:type="pct"/>
            <w:vAlign w:val="center"/>
          </w:tcPr>
          <w:p w14:paraId="0BC1DC15">
            <w:pPr>
              <w:jc w:val="center"/>
              <w:rPr>
                <w:rFonts w:ascii="宋体" w:hAnsi="宋体" w:eastAsia="宋体"/>
                <w:color w:val="auto"/>
                <w:sz w:val="24"/>
                <w:highlight w:val="none"/>
              </w:rPr>
            </w:pPr>
          </w:p>
        </w:tc>
      </w:tr>
    </w:tbl>
    <w:p w14:paraId="3D2192B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1E44285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37678AE">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AFF1DF6">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18703C76">
      <w:pPr>
        <w:spacing w:line="360" w:lineRule="auto"/>
        <w:ind w:firstLine="435"/>
        <w:rPr>
          <w:rFonts w:hint="eastAsia" w:ascii="宋体" w:hAnsi="宋体" w:eastAsia="宋体" w:cs="宋体"/>
          <w:b/>
          <w:bCs/>
          <w:color w:val="auto"/>
          <w:sz w:val="24"/>
          <w:highlight w:val="none"/>
          <w:lang w:val="en-US" w:eastAsia="zh-CN"/>
        </w:rPr>
      </w:pPr>
    </w:p>
    <w:p w14:paraId="1C599B76">
      <w:pPr>
        <w:spacing w:line="360" w:lineRule="auto"/>
        <w:ind w:firstLine="435"/>
        <w:rPr>
          <w:rFonts w:hint="eastAsia" w:ascii="宋体" w:hAnsi="宋体" w:eastAsia="宋体" w:cs="宋体"/>
          <w:color w:val="auto"/>
          <w:sz w:val="24"/>
          <w:highlight w:val="none"/>
          <w:lang w:val="en-US" w:eastAsia="zh-CN"/>
        </w:rPr>
      </w:pPr>
    </w:p>
    <w:p w14:paraId="5B52525A">
      <w:pPr>
        <w:spacing w:line="360" w:lineRule="auto"/>
        <w:ind w:firstLine="435"/>
        <w:rPr>
          <w:rFonts w:hint="eastAsia" w:ascii="宋体" w:hAnsi="宋体" w:eastAsia="宋体" w:cs="宋体"/>
          <w:color w:val="auto"/>
          <w:sz w:val="24"/>
          <w:highlight w:val="none"/>
          <w:lang w:val="en-US" w:eastAsia="zh-CN"/>
        </w:rPr>
      </w:pPr>
    </w:p>
    <w:p w14:paraId="1F7ADD69">
      <w:pPr>
        <w:spacing w:line="360" w:lineRule="auto"/>
        <w:ind w:firstLine="435"/>
        <w:rPr>
          <w:rFonts w:hint="eastAsia" w:ascii="宋体" w:hAnsi="宋体" w:eastAsia="宋体" w:cs="宋体"/>
          <w:color w:val="auto"/>
          <w:sz w:val="24"/>
          <w:highlight w:val="none"/>
          <w:lang w:val="en-US" w:eastAsia="zh-CN"/>
        </w:rPr>
      </w:pPr>
    </w:p>
    <w:p w14:paraId="48E21369">
      <w:pPr>
        <w:spacing w:line="360" w:lineRule="auto"/>
        <w:ind w:firstLine="435"/>
        <w:rPr>
          <w:rFonts w:hint="eastAsia" w:ascii="宋体" w:hAnsi="宋体" w:eastAsia="宋体" w:cs="宋体"/>
          <w:color w:val="auto"/>
          <w:sz w:val="24"/>
          <w:highlight w:val="none"/>
          <w:lang w:val="en-US" w:eastAsia="zh-CN"/>
        </w:rPr>
      </w:pPr>
    </w:p>
    <w:p w14:paraId="40D97FF6">
      <w:pPr>
        <w:spacing w:line="360" w:lineRule="auto"/>
        <w:ind w:firstLine="435"/>
        <w:rPr>
          <w:rFonts w:hint="eastAsia" w:ascii="宋体" w:hAnsi="宋体" w:eastAsia="宋体" w:cs="宋体"/>
          <w:color w:val="auto"/>
          <w:sz w:val="24"/>
          <w:highlight w:val="none"/>
          <w:lang w:val="en-US" w:eastAsia="zh-CN"/>
        </w:rPr>
      </w:pPr>
    </w:p>
    <w:p w14:paraId="6A984E52">
      <w:pPr>
        <w:spacing w:line="360" w:lineRule="auto"/>
        <w:ind w:firstLine="435"/>
        <w:rPr>
          <w:rFonts w:hint="eastAsia" w:ascii="宋体" w:hAnsi="宋体" w:eastAsia="宋体" w:cs="宋体"/>
          <w:color w:val="auto"/>
          <w:sz w:val="24"/>
          <w:highlight w:val="none"/>
          <w:lang w:val="en-US" w:eastAsia="zh-CN"/>
        </w:rPr>
      </w:pPr>
    </w:p>
    <w:p w14:paraId="16B0F6A6">
      <w:pPr>
        <w:spacing w:line="360" w:lineRule="auto"/>
        <w:ind w:firstLine="435"/>
        <w:rPr>
          <w:rFonts w:hint="eastAsia" w:ascii="宋体" w:hAnsi="宋体" w:eastAsia="宋体" w:cs="宋体"/>
          <w:color w:val="auto"/>
          <w:sz w:val="24"/>
          <w:highlight w:val="none"/>
          <w:lang w:val="en-US" w:eastAsia="zh-CN"/>
        </w:rPr>
      </w:pPr>
    </w:p>
    <w:p w14:paraId="60AC21BE">
      <w:pPr>
        <w:spacing w:line="360" w:lineRule="auto"/>
        <w:ind w:firstLine="435"/>
        <w:rPr>
          <w:rFonts w:hint="eastAsia" w:ascii="宋体" w:hAnsi="宋体" w:eastAsia="宋体" w:cs="宋体"/>
          <w:color w:val="auto"/>
          <w:sz w:val="24"/>
          <w:highlight w:val="none"/>
          <w:lang w:val="en-US" w:eastAsia="zh-CN"/>
        </w:rPr>
      </w:pPr>
    </w:p>
    <w:p w14:paraId="67D5F650">
      <w:pPr>
        <w:spacing w:line="360" w:lineRule="auto"/>
        <w:ind w:firstLine="435"/>
        <w:rPr>
          <w:rFonts w:hint="eastAsia" w:ascii="宋体" w:hAnsi="宋体" w:eastAsia="宋体" w:cs="宋体"/>
          <w:color w:val="auto"/>
          <w:sz w:val="24"/>
          <w:highlight w:val="none"/>
          <w:lang w:val="en-US" w:eastAsia="zh-CN"/>
        </w:rPr>
      </w:pPr>
    </w:p>
    <w:p w14:paraId="29053705">
      <w:pPr>
        <w:spacing w:line="360" w:lineRule="auto"/>
        <w:ind w:firstLine="435"/>
        <w:rPr>
          <w:rFonts w:hint="eastAsia" w:ascii="宋体" w:hAnsi="宋体" w:eastAsia="宋体" w:cs="宋体"/>
          <w:color w:val="auto"/>
          <w:sz w:val="24"/>
          <w:highlight w:val="none"/>
          <w:lang w:val="en-US" w:eastAsia="zh-CN"/>
        </w:rPr>
      </w:pPr>
    </w:p>
    <w:p w14:paraId="7C3D6075">
      <w:pPr>
        <w:spacing w:line="360" w:lineRule="auto"/>
        <w:ind w:firstLine="435"/>
        <w:rPr>
          <w:rFonts w:hint="eastAsia" w:ascii="宋体" w:hAnsi="宋体" w:eastAsia="宋体" w:cs="宋体"/>
          <w:color w:val="auto"/>
          <w:sz w:val="24"/>
          <w:highlight w:val="none"/>
          <w:lang w:val="en-US" w:eastAsia="zh-CN"/>
        </w:rPr>
      </w:pPr>
    </w:p>
    <w:p w14:paraId="267829E5">
      <w:pPr>
        <w:spacing w:line="360" w:lineRule="auto"/>
        <w:ind w:firstLine="435"/>
        <w:rPr>
          <w:rFonts w:hint="eastAsia" w:ascii="宋体" w:hAnsi="宋体" w:eastAsia="宋体" w:cs="宋体"/>
          <w:color w:val="auto"/>
          <w:sz w:val="24"/>
          <w:highlight w:val="none"/>
          <w:lang w:val="en-US" w:eastAsia="zh-CN"/>
        </w:rPr>
      </w:pPr>
    </w:p>
    <w:p w14:paraId="34BA542C">
      <w:pPr>
        <w:spacing w:line="360" w:lineRule="auto"/>
        <w:ind w:firstLine="435"/>
        <w:rPr>
          <w:rFonts w:hint="eastAsia" w:ascii="宋体" w:hAnsi="宋体" w:eastAsia="宋体" w:cs="宋体"/>
          <w:color w:val="auto"/>
          <w:sz w:val="24"/>
          <w:highlight w:val="none"/>
          <w:lang w:val="en-US" w:eastAsia="zh-CN"/>
        </w:rPr>
      </w:pPr>
    </w:p>
    <w:p w14:paraId="05912FBC">
      <w:pPr>
        <w:spacing w:line="360" w:lineRule="auto"/>
        <w:ind w:firstLine="435"/>
        <w:rPr>
          <w:rFonts w:hint="eastAsia" w:ascii="宋体" w:hAnsi="宋体" w:eastAsia="宋体" w:cs="宋体"/>
          <w:color w:val="auto"/>
          <w:sz w:val="24"/>
          <w:highlight w:val="none"/>
          <w:lang w:val="en-US" w:eastAsia="zh-CN"/>
        </w:rPr>
      </w:pPr>
    </w:p>
    <w:p w14:paraId="1F8B0492">
      <w:pPr>
        <w:spacing w:line="360" w:lineRule="auto"/>
        <w:jc w:val="center"/>
        <w:outlineLvl w:val="1"/>
        <w:rPr>
          <w:rFonts w:hint="eastAsia" w:ascii="宋体" w:hAnsi="宋体" w:eastAsia="宋体"/>
          <w:b/>
          <w:color w:val="auto"/>
          <w:sz w:val="24"/>
          <w:highlight w:val="none"/>
          <w:lang w:val="en-US" w:eastAsia="zh-CN"/>
        </w:rPr>
      </w:pPr>
      <w:bookmarkStart w:id="55" w:name="_Toc1328"/>
    </w:p>
    <w:p w14:paraId="4591BD80">
      <w:pPr>
        <w:spacing w:line="360" w:lineRule="auto"/>
        <w:jc w:val="center"/>
        <w:outlineLvl w:val="1"/>
        <w:rPr>
          <w:rFonts w:hint="eastAsia" w:ascii="宋体" w:hAnsi="宋体" w:eastAsia="宋体"/>
          <w:b/>
          <w:color w:val="auto"/>
          <w:sz w:val="24"/>
          <w:highlight w:val="none"/>
          <w:lang w:val="en-US" w:eastAsia="zh-CN"/>
        </w:rPr>
      </w:pPr>
    </w:p>
    <w:p w14:paraId="7D8906F4">
      <w:pPr>
        <w:spacing w:line="360" w:lineRule="auto"/>
        <w:jc w:val="center"/>
        <w:outlineLvl w:val="1"/>
        <w:rPr>
          <w:rFonts w:hint="eastAsia" w:ascii="宋体" w:hAnsi="宋体" w:eastAsia="宋体"/>
          <w:b/>
          <w:color w:val="auto"/>
          <w:sz w:val="24"/>
          <w:highlight w:val="none"/>
          <w:lang w:val="en-US" w:eastAsia="zh-CN"/>
        </w:rPr>
      </w:pPr>
    </w:p>
    <w:p w14:paraId="437B2479">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55"/>
    </w:p>
    <w:p w14:paraId="2E5435A8">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597B72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5BB68B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58E425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443CB2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291DDC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22AF73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9EBD1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832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7144F5D">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3BEBD8C">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4A2E67EC">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BC6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E1604B8">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0A5EFE42">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06D05CB2">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32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12452CF">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23A44280">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8BA161E">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7B0077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3F4A22C2">
      <w:pPr>
        <w:spacing w:line="360" w:lineRule="auto"/>
        <w:ind w:firstLine="4800" w:firstLineChars="2000"/>
        <w:rPr>
          <w:rFonts w:ascii="宋体" w:hAnsi="宋体" w:eastAsia="宋体"/>
          <w:color w:val="auto"/>
          <w:sz w:val="24"/>
          <w:highlight w:val="none"/>
        </w:rPr>
      </w:pPr>
    </w:p>
    <w:p w14:paraId="5BD00F9B">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CCB5ABB">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595D481C">
      <w:pPr>
        <w:pStyle w:val="9"/>
        <w:rPr>
          <w:rFonts w:hint="eastAsia" w:ascii="宋体" w:hAnsi="宋体" w:eastAsia="宋体" w:cs="宋体"/>
          <w:color w:val="000000"/>
          <w:kern w:val="0"/>
          <w:sz w:val="24"/>
          <w:szCs w:val="24"/>
          <w:highlight w:val="none"/>
          <w:lang w:val="en-US" w:eastAsia="zh-CN"/>
        </w:rPr>
      </w:pPr>
    </w:p>
    <w:p w14:paraId="02B0FD2C">
      <w:pPr>
        <w:pStyle w:val="9"/>
        <w:rPr>
          <w:rFonts w:hint="eastAsia" w:ascii="宋体" w:hAnsi="宋体" w:eastAsia="宋体" w:cs="宋体"/>
          <w:color w:val="000000"/>
          <w:kern w:val="0"/>
          <w:sz w:val="24"/>
          <w:szCs w:val="24"/>
          <w:highlight w:val="none"/>
          <w:lang w:val="en-US" w:eastAsia="zh-CN"/>
        </w:rPr>
      </w:pPr>
    </w:p>
    <w:p w14:paraId="24C77AB8">
      <w:pPr>
        <w:pStyle w:val="9"/>
        <w:rPr>
          <w:rFonts w:hint="eastAsia" w:ascii="宋体" w:hAnsi="宋体" w:eastAsia="宋体" w:cs="宋体"/>
          <w:color w:val="000000"/>
          <w:kern w:val="0"/>
          <w:sz w:val="24"/>
          <w:szCs w:val="24"/>
          <w:highlight w:val="none"/>
          <w:lang w:val="en-US" w:eastAsia="zh-CN"/>
        </w:rPr>
      </w:pPr>
    </w:p>
    <w:p w14:paraId="096842C0">
      <w:pPr>
        <w:rPr>
          <w:rFonts w:hint="eastAsia" w:ascii="宋体" w:hAnsi="宋体" w:eastAsia="宋体"/>
          <w:b/>
          <w:color w:val="auto"/>
          <w:sz w:val="24"/>
          <w:highlight w:val="none"/>
        </w:rPr>
      </w:pPr>
      <w:bookmarkStart w:id="56" w:name="_Toc11607"/>
      <w:r>
        <w:rPr>
          <w:rFonts w:hint="eastAsia" w:ascii="宋体" w:hAnsi="宋体" w:eastAsia="宋体"/>
          <w:b/>
          <w:color w:val="auto"/>
          <w:sz w:val="24"/>
          <w:highlight w:val="none"/>
        </w:rPr>
        <w:br w:type="page"/>
      </w:r>
    </w:p>
    <w:bookmarkEnd w:id="56"/>
    <w:p w14:paraId="55607AD4">
      <w:pPr>
        <w:widowControl/>
        <w:jc w:val="center"/>
        <w:rPr>
          <w:rFonts w:hint="eastAsia" w:ascii="宋体" w:hAnsi="宋体" w:eastAsia="宋体"/>
          <w:b/>
          <w:color w:val="auto"/>
          <w:sz w:val="24"/>
          <w:highlight w:val="none"/>
          <w:lang w:val="en-US" w:eastAsia="zh-CN"/>
        </w:rPr>
      </w:pPr>
      <w:bookmarkStart w:id="57" w:name="_Toc457768004"/>
      <w:bookmarkStart w:id="58" w:name="_Toc300210382"/>
      <w:bookmarkStart w:id="59" w:name="_Toc520299348"/>
      <w:bookmarkStart w:id="60" w:name="_Toc25813"/>
      <w:bookmarkStart w:id="61" w:name="_Toc26536"/>
      <w:bookmarkStart w:id="62" w:name="_Hlk11701496"/>
      <w:r>
        <w:rPr>
          <w:rFonts w:hint="eastAsia" w:ascii="宋体" w:hAnsi="宋体" w:eastAsia="宋体"/>
          <w:b/>
          <w:color w:val="auto"/>
          <w:sz w:val="24"/>
          <w:highlight w:val="none"/>
          <w:lang w:val="en-US" w:eastAsia="zh-CN"/>
        </w:rPr>
        <w:t>四、</w:t>
      </w:r>
      <w:bookmarkEnd w:id="57"/>
      <w:bookmarkEnd w:id="58"/>
      <w:bookmarkEnd w:id="59"/>
      <w:r>
        <w:rPr>
          <w:rFonts w:hint="eastAsia" w:ascii="宋体" w:hAnsi="宋体" w:eastAsia="宋体"/>
          <w:b/>
          <w:color w:val="auto"/>
          <w:sz w:val="24"/>
          <w:highlight w:val="none"/>
          <w:lang w:val="en-US" w:eastAsia="zh-CN"/>
        </w:rPr>
        <w:t>诚信履约承诺函</w:t>
      </w:r>
      <w:bookmarkEnd w:id="60"/>
      <w:bookmarkEnd w:id="61"/>
    </w:p>
    <w:p w14:paraId="553D8663">
      <w:pPr>
        <w:spacing w:line="360" w:lineRule="auto"/>
        <w:rPr>
          <w:rFonts w:ascii="宋体" w:hAnsi="宋体" w:eastAsia="宋体"/>
          <w:b/>
          <w:bCs/>
          <w:color w:val="auto"/>
          <w:sz w:val="24"/>
          <w:highlight w:val="none"/>
        </w:rPr>
      </w:pPr>
    </w:p>
    <w:p w14:paraId="6E9EEAA4">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51E7C4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7AEA3E1D">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1D78B3A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60215F1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748CC111">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3DB21BBC">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0E46F5C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580965B">
      <w:pPr>
        <w:spacing w:line="360" w:lineRule="auto"/>
        <w:rPr>
          <w:rFonts w:ascii="宋体" w:hAnsi="宋体" w:eastAsia="宋体"/>
          <w:bCs/>
          <w:color w:val="auto"/>
          <w:sz w:val="24"/>
          <w:highlight w:val="none"/>
        </w:rPr>
      </w:pPr>
    </w:p>
    <w:p w14:paraId="436C9283">
      <w:pPr>
        <w:spacing w:line="360" w:lineRule="auto"/>
        <w:rPr>
          <w:rFonts w:ascii="宋体" w:hAnsi="宋体" w:eastAsia="宋体"/>
          <w:bCs/>
          <w:color w:val="auto"/>
          <w:sz w:val="24"/>
          <w:highlight w:val="none"/>
        </w:rPr>
      </w:pPr>
    </w:p>
    <w:p w14:paraId="284EF351">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02C3A91E">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5C3FFF13">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63" w:name="_Toc9573"/>
      <w:bookmarkStart w:id="64" w:name="_Toc31244"/>
      <w:bookmarkStart w:id="65" w:name="OLE_LINK13"/>
      <w:bookmarkStart w:id="66" w:name="OLE_LINK14"/>
    </w:p>
    <w:p w14:paraId="04F68A3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五、中小企业声明函</w:t>
      </w:r>
      <w:bookmarkEnd w:id="63"/>
      <w:bookmarkEnd w:id="64"/>
    </w:p>
    <w:p w14:paraId="0CF1110F">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42129F10">
      <w:pPr>
        <w:rPr>
          <w:rFonts w:asciiTheme="minorEastAsia" w:hAnsiTheme="minorEastAsia" w:eastAsiaTheme="minorEastAsia"/>
          <w:color w:val="auto"/>
          <w:sz w:val="24"/>
          <w:szCs w:val="24"/>
          <w:highlight w:val="none"/>
        </w:rPr>
      </w:pPr>
    </w:p>
    <w:p w14:paraId="69412A1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173F47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FD1E22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5A6DE2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B98B7A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7C06238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48B21255">
      <w:pPr>
        <w:spacing w:line="360" w:lineRule="auto"/>
        <w:rPr>
          <w:rFonts w:asciiTheme="minorEastAsia" w:hAnsiTheme="minorEastAsia" w:eastAsiaTheme="minorEastAsia"/>
          <w:color w:val="auto"/>
          <w:sz w:val="24"/>
          <w:szCs w:val="24"/>
          <w:highlight w:val="none"/>
        </w:rPr>
      </w:pPr>
    </w:p>
    <w:p w14:paraId="71AC66D5">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4"/>
          <w:highlight w:val="none"/>
          <w:lang w:val="en-US" w:eastAsia="zh-CN"/>
        </w:rPr>
        <w:t>盖章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2500ED8">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6BAA8CB1">
      <w:pPr>
        <w:tabs>
          <w:tab w:val="left" w:pos="4620"/>
        </w:tabs>
        <w:spacing w:line="360" w:lineRule="auto"/>
        <w:jc w:val="left"/>
        <w:rPr>
          <w:rFonts w:asciiTheme="minorEastAsia" w:hAnsiTheme="minorEastAsia" w:eastAsiaTheme="minorEastAsia"/>
          <w:color w:val="auto"/>
          <w:sz w:val="24"/>
          <w:szCs w:val="24"/>
          <w:highlight w:val="none"/>
        </w:rPr>
      </w:pPr>
    </w:p>
    <w:p w14:paraId="5A8B127A">
      <w:pPr>
        <w:tabs>
          <w:tab w:val="left" w:pos="4620"/>
        </w:tabs>
        <w:spacing w:line="360" w:lineRule="auto"/>
        <w:jc w:val="left"/>
        <w:rPr>
          <w:rFonts w:asciiTheme="minorEastAsia" w:hAnsiTheme="minorEastAsia" w:eastAsiaTheme="minorEastAsia"/>
          <w:color w:val="auto"/>
          <w:sz w:val="24"/>
          <w:szCs w:val="24"/>
          <w:highlight w:val="none"/>
        </w:rPr>
      </w:pPr>
    </w:p>
    <w:p w14:paraId="7A2EB478">
      <w:pPr>
        <w:tabs>
          <w:tab w:val="left" w:pos="4620"/>
        </w:tabs>
        <w:spacing w:line="360" w:lineRule="auto"/>
        <w:jc w:val="left"/>
        <w:rPr>
          <w:rFonts w:asciiTheme="minorEastAsia" w:hAnsiTheme="minorEastAsia" w:eastAsiaTheme="minorEastAsia"/>
          <w:color w:val="auto"/>
          <w:sz w:val="24"/>
          <w:szCs w:val="24"/>
          <w:highlight w:val="none"/>
        </w:rPr>
      </w:pPr>
    </w:p>
    <w:p w14:paraId="766DBFBF">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03A98C21">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4F976692">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0C7A4180">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21123137">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32D16AC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D9A6674">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5"/>
      <w:bookmarkEnd w:id="66"/>
    </w:p>
    <w:p w14:paraId="5A72A64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7" w:name="_Toc24563"/>
      <w:bookmarkStart w:id="68" w:name="_Toc16713"/>
      <w:r>
        <w:rPr>
          <w:rFonts w:hint="eastAsia" w:asciiTheme="minorEastAsia" w:hAnsiTheme="minorEastAsia" w:eastAsiaTheme="minorEastAsia"/>
          <w:b/>
          <w:color w:val="auto"/>
          <w:sz w:val="24"/>
          <w:highlight w:val="none"/>
          <w:lang w:val="en-US" w:eastAsia="zh-CN"/>
        </w:rPr>
        <w:t>六、残疾人福利性单位声明函</w:t>
      </w:r>
      <w:bookmarkEnd w:id="67"/>
      <w:bookmarkEnd w:id="68"/>
    </w:p>
    <w:p w14:paraId="132588A8">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057D4AD0">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7BBF6365">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C7D70E1">
      <w:pPr>
        <w:spacing w:line="360" w:lineRule="auto"/>
        <w:ind w:firstLine="4228" w:firstLineChars="1762"/>
        <w:rPr>
          <w:rFonts w:asciiTheme="minorEastAsia" w:hAnsiTheme="minorEastAsia" w:eastAsiaTheme="minorEastAsia"/>
          <w:color w:val="auto"/>
          <w:sz w:val="24"/>
          <w:szCs w:val="24"/>
          <w:highlight w:val="none"/>
        </w:rPr>
      </w:pPr>
    </w:p>
    <w:p w14:paraId="14BCC7DF">
      <w:pPr>
        <w:spacing w:line="360" w:lineRule="auto"/>
        <w:ind w:firstLine="4228" w:firstLineChars="1762"/>
        <w:rPr>
          <w:rFonts w:asciiTheme="minorEastAsia" w:hAnsiTheme="minorEastAsia" w:eastAsiaTheme="minorEastAsia"/>
          <w:color w:val="auto"/>
          <w:sz w:val="24"/>
          <w:szCs w:val="24"/>
          <w:highlight w:val="none"/>
        </w:rPr>
      </w:pPr>
    </w:p>
    <w:p w14:paraId="73EDB116">
      <w:pPr>
        <w:tabs>
          <w:tab w:val="left" w:pos="4620"/>
        </w:tabs>
        <w:spacing w:line="360" w:lineRule="auto"/>
        <w:ind w:firstLine="4252" w:firstLineChars="1772"/>
        <w:rPr>
          <w:rFonts w:hint="eastAsia"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投标人盖章：</w:t>
      </w:r>
      <w:r>
        <w:rPr>
          <w:rFonts w:hint="eastAsia" w:asciiTheme="minorEastAsia" w:hAnsiTheme="minorEastAsia" w:eastAsiaTheme="minorEastAsia"/>
          <w:color w:val="auto"/>
          <w:sz w:val="24"/>
          <w:szCs w:val="24"/>
          <w:highlight w:val="none"/>
          <w:u w:val="single"/>
        </w:rPr>
        <w:t xml:space="preserve">             </w:t>
      </w:r>
    </w:p>
    <w:p w14:paraId="691D89FE">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786A9E5D">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62"/>
    <w:p w14:paraId="06AD7946">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69" w:name="_Toc6435"/>
      <w:bookmarkStart w:id="70" w:name="_Toc18131"/>
    </w:p>
    <w:p w14:paraId="65B93626">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665B523D">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4D661A28">
      <w:pPr>
        <w:spacing w:line="900" w:lineRule="exact"/>
        <w:jc w:val="center"/>
        <w:rPr>
          <w:rFonts w:ascii="宋体" w:hAnsi="宋体" w:eastAsia="宋体"/>
          <w:b/>
          <w:color w:val="auto"/>
          <w:sz w:val="72"/>
          <w:highlight w:val="none"/>
        </w:rPr>
      </w:pPr>
    </w:p>
    <w:p w14:paraId="5313931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754F9693">
      <w:pPr>
        <w:spacing w:line="900" w:lineRule="exact"/>
        <w:jc w:val="center"/>
        <w:rPr>
          <w:rFonts w:ascii="宋体" w:hAnsi="宋体" w:eastAsia="宋体"/>
          <w:b/>
          <w:color w:val="auto"/>
          <w:sz w:val="72"/>
          <w:highlight w:val="none"/>
        </w:rPr>
      </w:pPr>
    </w:p>
    <w:p w14:paraId="630FDD2C">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407CE5C1">
      <w:pPr>
        <w:spacing w:line="900" w:lineRule="exact"/>
        <w:jc w:val="center"/>
        <w:rPr>
          <w:rFonts w:ascii="宋体" w:hAnsi="宋体" w:eastAsia="宋体"/>
          <w:b/>
          <w:color w:val="auto"/>
          <w:sz w:val="72"/>
          <w:highlight w:val="none"/>
        </w:rPr>
      </w:pPr>
    </w:p>
    <w:p w14:paraId="46FD4D4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4AE89B7B">
      <w:pPr>
        <w:spacing w:line="900" w:lineRule="exact"/>
        <w:jc w:val="center"/>
        <w:rPr>
          <w:rFonts w:ascii="宋体" w:hAnsi="宋体" w:eastAsia="宋体"/>
          <w:b/>
          <w:color w:val="auto"/>
          <w:sz w:val="72"/>
          <w:highlight w:val="none"/>
        </w:rPr>
      </w:pPr>
    </w:p>
    <w:p w14:paraId="2BDFC1A2">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448B66A3">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技术证明文件（二）</w:t>
      </w:r>
    </w:p>
    <w:p w14:paraId="6D184CD5">
      <w:pPr>
        <w:spacing w:after="156" w:afterLines="50" w:line="500" w:lineRule="exact"/>
        <w:jc w:val="center"/>
        <w:rPr>
          <w:rFonts w:ascii="宋体" w:hAnsi="宋体" w:eastAsia="宋体"/>
          <w:b/>
          <w:color w:val="auto"/>
          <w:sz w:val="28"/>
          <w:szCs w:val="28"/>
          <w:highlight w:val="none"/>
        </w:rPr>
      </w:pPr>
    </w:p>
    <w:p w14:paraId="3B6FDAE8">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1C9F93">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4EA6564E">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E40FF80">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0A163C42">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9AB2C58">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74362E7D">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3A4783CD">
      <w:pPr>
        <w:widowControl/>
        <w:jc w:val="left"/>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售后服务</w:t>
      </w:r>
    </w:p>
    <w:p w14:paraId="2A3E3236">
      <w:pPr>
        <w:spacing w:line="360" w:lineRule="auto"/>
        <w:jc w:val="center"/>
        <w:outlineLvl w:val="0"/>
        <w:rPr>
          <w:rFonts w:hint="eastAsia" w:ascii="宋体" w:hAnsi="宋体" w:eastAsia="宋体"/>
          <w:b/>
          <w:color w:val="auto"/>
          <w:sz w:val="28"/>
          <w:highlight w:val="none"/>
        </w:rPr>
      </w:pPr>
    </w:p>
    <w:p w14:paraId="7910CA36">
      <w:pPr>
        <w:spacing w:line="360" w:lineRule="auto"/>
        <w:jc w:val="center"/>
        <w:outlineLvl w:val="0"/>
        <w:rPr>
          <w:rFonts w:hint="eastAsia" w:ascii="宋体" w:hAnsi="宋体" w:eastAsia="宋体"/>
          <w:b/>
          <w:color w:val="auto"/>
          <w:sz w:val="28"/>
          <w:highlight w:val="none"/>
        </w:rPr>
      </w:pPr>
    </w:p>
    <w:p w14:paraId="2F2EBE6A">
      <w:pPr>
        <w:spacing w:line="360" w:lineRule="auto"/>
        <w:jc w:val="center"/>
        <w:outlineLvl w:val="0"/>
        <w:rPr>
          <w:rFonts w:hint="eastAsia" w:ascii="宋体" w:hAnsi="宋体" w:eastAsia="宋体"/>
          <w:b/>
          <w:color w:val="auto"/>
          <w:sz w:val="28"/>
          <w:highlight w:val="none"/>
        </w:rPr>
      </w:pPr>
    </w:p>
    <w:p w14:paraId="4C575D3B">
      <w:pPr>
        <w:spacing w:line="360" w:lineRule="auto"/>
        <w:jc w:val="center"/>
        <w:outlineLvl w:val="0"/>
        <w:rPr>
          <w:rFonts w:hint="eastAsia" w:ascii="宋体" w:hAnsi="宋体" w:eastAsia="宋体"/>
          <w:b/>
          <w:color w:val="auto"/>
          <w:sz w:val="28"/>
          <w:highlight w:val="none"/>
        </w:rPr>
      </w:pPr>
    </w:p>
    <w:p w14:paraId="680FA937">
      <w:pPr>
        <w:spacing w:line="360" w:lineRule="auto"/>
        <w:jc w:val="center"/>
        <w:outlineLvl w:val="0"/>
        <w:rPr>
          <w:rFonts w:hint="eastAsia" w:ascii="宋体" w:hAnsi="宋体" w:eastAsia="宋体"/>
          <w:b/>
          <w:color w:val="auto"/>
          <w:sz w:val="28"/>
          <w:highlight w:val="none"/>
        </w:rPr>
      </w:pPr>
    </w:p>
    <w:p w14:paraId="4F63137E">
      <w:pPr>
        <w:spacing w:line="360" w:lineRule="auto"/>
        <w:jc w:val="center"/>
        <w:outlineLvl w:val="0"/>
        <w:rPr>
          <w:rFonts w:hint="eastAsia" w:ascii="宋体" w:hAnsi="宋体" w:eastAsia="宋体"/>
          <w:b/>
          <w:color w:val="auto"/>
          <w:sz w:val="28"/>
          <w:highlight w:val="none"/>
        </w:rPr>
      </w:pPr>
    </w:p>
    <w:p w14:paraId="03DC4A95">
      <w:pPr>
        <w:spacing w:line="360" w:lineRule="auto"/>
        <w:jc w:val="center"/>
        <w:outlineLvl w:val="0"/>
        <w:rPr>
          <w:rFonts w:hint="eastAsia" w:ascii="宋体" w:hAnsi="宋体" w:eastAsia="宋体"/>
          <w:b/>
          <w:color w:val="auto"/>
          <w:sz w:val="28"/>
          <w:highlight w:val="none"/>
        </w:rPr>
      </w:pPr>
    </w:p>
    <w:p w14:paraId="2F4FF6F3">
      <w:pPr>
        <w:spacing w:line="360" w:lineRule="auto"/>
        <w:jc w:val="center"/>
        <w:outlineLvl w:val="0"/>
        <w:rPr>
          <w:rFonts w:hint="eastAsia" w:ascii="宋体" w:hAnsi="宋体" w:eastAsia="宋体"/>
          <w:b/>
          <w:color w:val="auto"/>
          <w:sz w:val="28"/>
          <w:highlight w:val="none"/>
        </w:rPr>
      </w:pPr>
    </w:p>
    <w:p w14:paraId="11938331">
      <w:pPr>
        <w:spacing w:line="360" w:lineRule="auto"/>
        <w:jc w:val="center"/>
        <w:outlineLvl w:val="0"/>
        <w:rPr>
          <w:rFonts w:hint="eastAsia" w:ascii="宋体" w:hAnsi="宋体" w:eastAsia="宋体"/>
          <w:b/>
          <w:color w:val="auto"/>
          <w:sz w:val="28"/>
          <w:highlight w:val="none"/>
        </w:rPr>
      </w:pPr>
    </w:p>
    <w:p w14:paraId="4F7A7A46">
      <w:pPr>
        <w:spacing w:line="360" w:lineRule="auto"/>
        <w:jc w:val="center"/>
        <w:outlineLvl w:val="0"/>
        <w:rPr>
          <w:rFonts w:hint="eastAsia" w:ascii="宋体" w:hAnsi="宋体" w:eastAsia="宋体"/>
          <w:b/>
          <w:color w:val="auto"/>
          <w:sz w:val="28"/>
          <w:highlight w:val="none"/>
        </w:rPr>
      </w:pPr>
    </w:p>
    <w:p w14:paraId="42B7A282">
      <w:pPr>
        <w:spacing w:line="360" w:lineRule="auto"/>
        <w:jc w:val="center"/>
        <w:outlineLvl w:val="0"/>
        <w:rPr>
          <w:rFonts w:hint="eastAsia" w:ascii="宋体" w:hAnsi="宋体" w:eastAsia="宋体"/>
          <w:b/>
          <w:color w:val="auto"/>
          <w:sz w:val="28"/>
          <w:highlight w:val="none"/>
        </w:rPr>
      </w:pPr>
    </w:p>
    <w:p w14:paraId="147C6101">
      <w:pPr>
        <w:spacing w:line="360" w:lineRule="auto"/>
        <w:jc w:val="center"/>
        <w:outlineLvl w:val="0"/>
        <w:rPr>
          <w:rFonts w:hint="eastAsia" w:ascii="宋体" w:hAnsi="宋体" w:eastAsia="宋体"/>
          <w:b/>
          <w:color w:val="auto"/>
          <w:sz w:val="28"/>
          <w:highlight w:val="none"/>
        </w:rPr>
      </w:pPr>
    </w:p>
    <w:p w14:paraId="4DB04F87">
      <w:pPr>
        <w:spacing w:line="360" w:lineRule="auto"/>
        <w:jc w:val="center"/>
        <w:outlineLvl w:val="0"/>
        <w:rPr>
          <w:rFonts w:hint="eastAsia" w:ascii="宋体" w:hAnsi="宋体" w:eastAsia="宋体"/>
          <w:b/>
          <w:color w:val="auto"/>
          <w:sz w:val="28"/>
          <w:highlight w:val="none"/>
        </w:rPr>
      </w:pPr>
    </w:p>
    <w:p w14:paraId="0E616B76">
      <w:pPr>
        <w:spacing w:line="360" w:lineRule="auto"/>
        <w:jc w:val="center"/>
        <w:outlineLvl w:val="0"/>
        <w:rPr>
          <w:rFonts w:hint="eastAsia" w:ascii="宋体" w:hAnsi="宋体" w:eastAsia="宋体"/>
          <w:b/>
          <w:color w:val="auto"/>
          <w:sz w:val="28"/>
          <w:highlight w:val="none"/>
        </w:rPr>
      </w:pPr>
    </w:p>
    <w:p w14:paraId="7E08AA90">
      <w:pPr>
        <w:spacing w:line="360" w:lineRule="auto"/>
        <w:jc w:val="center"/>
        <w:outlineLvl w:val="0"/>
        <w:rPr>
          <w:rFonts w:hint="eastAsia" w:ascii="宋体" w:hAnsi="宋体" w:eastAsia="宋体"/>
          <w:b/>
          <w:color w:val="auto"/>
          <w:sz w:val="28"/>
          <w:highlight w:val="none"/>
        </w:rPr>
      </w:pPr>
    </w:p>
    <w:p w14:paraId="718239E1">
      <w:pPr>
        <w:spacing w:line="360" w:lineRule="auto"/>
        <w:jc w:val="center"/>
        <w:outlineLvl w:val="0"/>
        <w:rPr>
          <w:rFonts w:hint="eastAsia" w:ascii="宋体" w:hAnsi="宋体" w:eastAsia="宋体"/>
          <w:b/>
          <w:color w:val="auto"/>
          <w:sz w:val="28"/>
          <w:highlight w:val="none"/>
        </w:rPr>
      </w:pPr>
    </w:p>
    <w:p w14:paraId="213BB68D">
      <w:pPr>
        <w:spacing w:line="360" w:lineRule="auto"/>
        <w:jc w:val="center"/>
        <w:outlineLvl w:val="0"/>
        <w:rPr>
          <w:rFonts w:hint="eastAsia" w:ascii="宋体" w:hAnsi="宋体" w:eastAsia="宋体"/>
          <w:b/>
          <w:color w:val="auto"/>
          <w:sz w:val="28"/>
          <w:highlight w:val="none"/>
        </w:rPr>
      </w:pPr>
    </w:p>
    <w:p w14:paraId="43169057">
      <w:pPr>
        <w:spacing w:line="360" w:lineRule="auto"/>
        <w:jc w:val="center"/>
        <w:outlineLvl w:val="0"/>
        <w:rPr>
          <w:rFonts w:hint="eastAsia" w:ascii="宋体" w:hAnsi="宋体" w:eastAsia="宋体"/>
          <w:b/>
          <w:color w:val="auto"/>
          <w:sz w:val="28"/>
          <w:highlight w:val="none"/>
        </w:rPr>
      </w:pPr>
    </w:p>
    <w:p w14:paraId="71E264FA">
      <w:pPr>
        <w:spacing w:line="360" w:lineRule="auto"/>
        <w:jc w:val="center"/>
        <w:outlineLvl w:val="0"/>
        <w:rPr>
          <w:rFonts w:hint="eastAsia" w:ascii="宋体" w:hAnsi="宋体" w:eastAsia="宋体"/>
          <w:b/>
          <w:color w:val="auto"/>
          <w:sz w:val="28"/>
          <w:highlight w:val="none"/>
        </w:rPr>
      </w:pPr>
    </w:p>
    <w:p w14:paraId="5B4B64E9">
      <w:pPr>
        <w:spacing w:line="360" w:lineRule="auto"/>
        <w:jc w:val="center"/>
        <w:outlineLvl w:val="0"/>
        <w:rPr>
          <w:rFonts w:hint="eastAsia" w:ascii="宋体" w:hAnsi="宋体" w:eastAsia="宋体"/>
          <w:b/>
          <w:color w:val="auto"/>
          <w:sz w:val="28"/>
          <w:highlight w:val="none"/>
        </w:rPr>
      </w:pPr>
    </w:p>
    <w:p w14:paraId="663408DF">
      <w:pPr>
        <w:spacing w:line="360" w:lineRule="auto"/>
        <w:jc w:val="center"/>
        <w:outlineLvl w:val="0"/>
        <w:rPr>
          <w:rFonts w:hint="eastAsia" w:ascii="宋体" w:hAnsi="宋体" w:eastAsia="宋体"/>
          <w:b/>
          <w:color w:val="auto"/>
          <w:sz w:val="28"/>
          <w:highlight w:val="none"/>
        </w:rPr>
      </w:pPr>
    </w:p>
    <w:p w14:paraId="38068FA0">
      <w:pPr>
        <w:spacing w:line="360" w:lineRule="auto"/>
        <w:jc w:val="center"/>
        <w:outlineLvl w:val="0"/>
        <w:rPr>
          <w:rFonts w:hint="eastAsia" w:ascii="宋体" w:hAnsi="宋体" w:eastAsia="宋体"/>
          <w:b/>
          <w:color w:val="auto"/>
          <w:sz w:val="28"/>
          <w:highlight w:val="none"/>
        </w:rPr>
      </w:pPr>
    </w:p>
    <w:p w14:paraId="40238014">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投标文件格式</w:t>
      </w:r>
    </w:p>
    <w:p w14:paraId="15B49183">
      <w:pPr>
        <w:spacing w:line="900" w:lineRule="exact"/>
        <w:jc w:val="center"/>
        <w:rPr>
          <w:rFonts w:ascii="宋体" w:hAnsi="宋体" w:eastAsia="宋体"/>
          <w:b/>
          <w:color w:val="auto"/>
          <w:sz w:val="72"/>
          <w:highlight w:val="none"/>
        </w:rPr>
      </w:pPr>
    </w:p>
    <w:p w14:paraId="66F8CEB4">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4CDF1E0E">
      <w:pPr>
        <w:spacing w:line="900" w:lineRule="exact"/>
        <w:jc w:val="center"/>
        <w:rPr>
          <w:rFonts w:ascii="宋体" w:hAnsi="宋体" w:eastAsia="宋体"/>
          <w:b/>
          <w:color w:val="auto"/>
          <w:sz w:val="72"/>
          <w:highlight w:val="none"/>
        </w:rPr>
      </w:pPr>
    </w:p>
    <w:p w14:paraId="720C0EDE">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378F4063">
      <w:pPr>
        <w:spacing w:line="900" w:lineRule="exact"/>
        <w:jc w:val="center"/>
        <w:rPr>
          <w:rFonts w:ascii="宋体" w:hAnsi="宋体" w:eastAsia="宋体"/>
          <w:b/>
          <w:color w:val="auto"/>
          <w:sz w:val="72"/>
          <w:highlight w:val="none"/>
        </w:rPr>
      </w:pPr>
    </w:p>
    <w:p w14:paraId="764524D3">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1D250C55">
      <w:pPr>
        <w:spacing w:line="900" w:lineRule="exact"/>
        <w:jc w:val="center"/>
        <w:rPr>
          <w:rFonts w:ascii="宋体" w:hAnsi="宋体" w:eastAsia="宋体"/>
          <w:b/>
          <w:color w:val="auto"/>
          <w:sz w:val="72"/>
          <w:highlight w:val="none"/>
        </w:rPr>
      </w:pPr>
    </w:p>
    <w:p w14:paraId="20434784">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5658FA">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DDC730C">
      <w:pPr>
        <w:spacing w:after="156" w:afterLines="50" w:line="500" w:lineRule="exact"/>
        <w:jc w:val="center"/>
        <w:rPr>
          <w:rFonts w:ascii="宋体" w:hAnsi="宋体" w:eastAsia="宋体"/>
          <w:b/>
          <w:color w:val="auto"/>
          <w:sz w:val="28"/>
          <w:szCs w:val="28"/>
          <w:highlight w:val="none"/>
        </w:rPr>
      </w:pPr>
    </w:p>
    <w:p w14:paraId="7D96186A">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60C5EB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8C391C2">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5F211A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57D8C5DD">
      <w:pPr>
        <w:spacing w:line="360" w:lineRule="auto"/>
        <w:jc w:val="center"/>
        <w:outlineLvl w:val="0"/>
        <w:rPr>
          <w:rFonts w:hint="eastAsia" w:ascii="宋体" w:hAnsi="宋体" w:eastAsia="宋体"/>
          <w:b/>
          <w:color w:val="auto"/>
          <w:sz w:val="28"/>
          <w:highlight w:val="none"/>
        </w:rPr>
      </w:pPr>
    </w:p>
    <w:p w14:paraId="22DBAA8E">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7BA08A71">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5B760C0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58D852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127D0E7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C647CB2">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39B7E0A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64734825">
      <w:pPr>
        <w:spacing w:line="360" w:lineRule="auto"/>
        <w:ind w:firstLine="435"/>
        <w:rPr>
          <w:rFonts w:hint="default" w:ascii="宋体" w:hAnsi="宋体" w:eastAsia="宋体" w:cs="宋体"/>
          <w:color w:val="auto"/>
          <w:sz w:val="24"/>
          <w:highlight w:val="none"/>
          <w:lang w:val="en-US" w:eastAsia="zh-CN"/>
        </w:rPr>
      </w:pPr>
    </w:p>
    <w:p w14:paraId="747C1826">
      <w:pPr>
        <w:spacing w:line="360" w:lineRule="auto"/>
        <w:jc w:val="center"/>
        <w:outlineLvl w:val="0"/>
        <w:rPr>
          <w:rFonts w:hint="eastAsia" w:ascii="宋体" w:hAnsi="宋体" w:eastAsia="宋体"/>
          <w:b/>
          <w:color w:val="auto"/>
          <w:sz w:val="28"/>
          <w:highlight w:val="none"/>
        </w:rPr>
      </w:pPr>
    </w:p>
    <w:p w14:paraId="5892838C">
      <w:pPr>
        <w:spacing w:line="360" w:lineRule="auto"/>
        <w:jc w:val="center"/>
        <w:outlineLvl w:val="0"/>
        <w:rPr>
          <w:rFonts w:hint="eastAsia" w:ascii="宋体" w:hAnsi="宋体" w:eastAsia="宋体"/>
          <w:b/>
          <w:color w:val="auto"/>
          <w:sz w:val="28"/>
          <w:highlight w:val="none"/>
        </w:rPr>
      </w:pPr>
    </w:p>
    <w:p w14:paraId="7C67FB7D">
      <w:pPr>
        <w:spacing w:line="360" w:lineRule="auto"/>
        <w:jc w:val="center"/>
        <w:outlineLvl w:val="0"/>
        <w:rPr>
          <w:rFonts w:hint="eastAsia" w:ascii="宋体" w:hAnsi="宋体" w:eastAsia="宋体"/>
          <w:b/>
          <w:color w:val="auto"/>
          <w:sz w:val="28"/>
          <w:highlight w:val="none"/>
        </w:rPr>
      </w:pPr>
    </w:p>
    <w:p w14:paraId="11A939EF">
      <w:pPr>
        <w:spacing w:line="360" w:lineRule="auto"/>
        <w:jc w:val="center"/>
        <w:outlineLvl w:val="0"/>
        <w:rPr>
          <w:rFonts w:hint="eastAsia" w:ascii="宋体" w:hAnsi="宋体" w:eastAsia="宋体"/>
          <w:b/>
          <w:color w:val="auto"/>
          <w:sz w:val="28"/>
          <w:highlight w:val="none"/>
        </w:rPr>
      </w:pPr>
    </w:p>
    <w:p w14:paraId="7FD85F2A">
      <w:pPr>
        <w:spacing w:line="360" w:lineRule="auto"/>
        <w:jc w:val="center"/>
        <w:outlineLvl w:val="0"/>
        <w:rPr>
          <w:rFonts w:hint="eastAsia" w:ascii="宋体" w:hAnsi="宋体" w:eastAsia="宋体"/>
          <w:b/>
          <w:color w:val="auto"/>
          <w:sz w:val="28"/>
          <w:highlight w:val="none"/>
        </w:rPr>
      </w:pPr>
    </w:p>
    <w:p w14:paraId="6FDF951B">
      <w:pPr>
        <w:spacing w:line="360" w:lineRule="auto"/>
        <w:jc w:val="center"/>
        <w:outlineLvl w:val="0"/>
        <w:rPr>
          <w:rFonts w:hint="eastAsia" w:ascii="宋体" w:hAnsi="宋体" w:eastAsia="宋体"/>
          <w:b/>
          <w:color w:val="auto"/>
          <w:sz w:val="28"/>
          <w:highlight w:val="none"/>
        </w:rPr>
      </w:pPr>
    </w:p>
    <w:p w14:paraId="147E655D">
      <w:pPr>
        <w:spacing w:line="360" w:lineRule="auto"/>
        <w:jc w:val="center"/>
        <w:outlineLvl w:val="0"/>
        <w:rPr>
          <w:rFonts w:hint="eastAsia" w:ascii="宋体" w:hAnsi="宋体" w:eastAsia="宋体"/>
          <w:b/>
          <w:color w:val="auto"/>
          <w:sz w:val="28"/>
          <w:highlight w:val="none"/>
        </w:rPr>
      </w:pPr>
    </w:p>
    <w:p w14:paraId="2C36CBF1">
      <w:pPr>
        <w:spacing w:line="360" w:lineRule="auto"/>
        <w:jc w:val="center"/>
        <w:outlineLvl w:val="0"/>
        <w:rPr>
          <w:rFonts w:hint="eastAsia" w:ascii="宋体" w:hAnsi="宋体" w:eastAsia="宋体"/>
          <w:b/>
          <w:color w:val="auto"/>
          <w:sz w:val="28"/>
          <w:highlight w:val="none"/>
        </w:rPr>
      </w:pPr>
    </w:p>
    <w:p w14:paraId="0B78A24C">
      <w:pPr>
        <w:spacing w:line="360" w:lineRule="auto"/>
        <w:jc w:val="center"/>
        <w:outlineLvl w:val="0"/>
        <w:rPr>
          <w:rFonts w:hint="eastAsia" w:ascii="宋体" w:hAnsi="宋体" w:eastAsia="宋体"/>
          <w:b/>
          <w:color w:val="auto"/>
          <w:sz w:val="28"/>
          <w:highlight w:val="none"/>
        </w:rPr>
      </w:pPr>
    </w:p>
    <w:p w14:paraId="1C448F0A">
      <w:pPr>
        <w:spacing w:line="360" w:lineRule="auto"/>
        <w:jc w:val="center"/>
        <w:outlineLvl w:val="0"/>
        <w:rPr>
          <w:rFonts w:hint="eastAsia" w:ascii="宋体" w:hAnsi="宋体" w:eastAsia="宋体"/>
          <w:b/>
          <w:color w:val="auto"/>
          <w:sz w:val="28"/>
          <w:highlight w:val="none"/>
        </w:rPr>
      </w:pPr>
    </w:p>
    <w:p w14:paraId="59512D48">
      <w:pPr>
        <w:spacing w:line="360" w:lineRule="auto"/>
        <w:jc w:val="center"/>
        <w:outlineLvl w:val="0"/>
        <w:rPr>
          <w:rFonts w:hint="eastAsia" w:ascii="宋体" w:hAnsi="宋体" w:eastAsia="宋体"/>
          <w:b/>
          <w:color w:val="auto"/>
          <w:sz w:val="28"/>
          <w:highlight w:val="none"/>
        </w:rPr>
      </w:pPr>
    </w:p>
    <w:p w14:paraId="366F4A08">
      <w:pPr>
        <w:spacing w:line="360" w:lineRule="auto"/>
        <w:jc w:val="center"/>
        <w:outlineLvl w:val="0"/>
        <w:rPr>
          <w:rFonts w:hint="eastAsia" w:ascii="宋体" w:hAnsi="宋体" w:eastAsia="宋体"/>
          <w:b/>
          <w:color w:val="auto"/>
          <w:sz w:val="28"/>
          <w:highlight w:val="none"/>
        </w:rPr>
      </w:pPr>
    </w:p>
    <w:p w14:paraId="124AC7B4">
      <w:pPr>
        <w:spacing w:line="360" w:lineRule="auto"/>
        <w:jc w:val="center"/>
        <w:outlineLvl w:val="0"/>
        <w:rPr>
          <w:rFonts w:hint="eastAsia" w:ascii="宋体" w:hAnsi="宋体" w:eastAsia="宋体"/>
          <w:b/>
          <w:color w:val="auto"/>
          <w:sz w:val="28"/>
          <w:highlight w:val="none"/>
        </w:rPr>
      </w:pPr>
    </w:p>
    <w:p w14:paraId="36ABD95D">
      <w:pPr>
        <w:spacing w:line="360" w:lineRule="auto"/>
        <w:jc w:val="center"/>
        <w:outlineLvl w:val="0"/>
        <w:rPr>
          <w:rFonts w:hint="eastAsia" w:ascii="宋体" w:hAnsi="宋体" w:eastAsia="宋体"/>
          <w:b/>
          <w:color w:val="auto"/>
          <w:sz w:val="28"/>
          <w:highlight w:val="none"/>
        </w:rPr>
      </w:pPr>
    </w:p>
    <w:p w14:paraId="3DE98967">
      <w:pPr>
        <w:spacing w:line="360" w:lineRule="auto"/>
        <w:jc w:val="center"/>
        <w:outlineLvl w:val="0"/>
        <w:rPr>
          <w:rFonts w:hint="eastAsia" w:ascii="宋体" w:hAnsi="宋体" w:eastAsia="宋体"/>
          <w:b/>
          <w:color w:val="auto"/>
          <w:sz w:val="28"/>
          <w:highlight w:val="none"/>
        </w:rPr>
      </w:pPr>
    </w:p>
    <w:p w14:paraId="5BD30992">
      <w:pPr>
        <w:spacing w:line="360" w:lineRule="auto"/>
        <w:jc w:val="center"/>
        <w:outlineLvl w:val="0"/>
        <w:rPr>
          <w:rFonts w:hint="eastAsia" w:ascii="宋体" w:hAnsi="宋体" w:eastAsia="宋体"/>
          <w:b/>
          <w:color w:val="auto"/>
          <w:sz w:val="28"/>
          <w:highlight w:val="none"/>
        </w:rPr>
      </w:pPr>
    </w:p>
    <w:p w14:paraId="56DC3B17">
      <w:pPr>
        <w:spacing w:line="360" w:lineRule="auto"/>
        <w:jc w:val="center"/>
        <w:outlineLvl w:val="0"/>
        <w:rPr>
          <w:rFonts w:hint="eastAsia" w:ascii="宋体" w:hAnsi="宋体" w:eastAsia="宋体"/>
          <w:b/>
          <w:color w:val="auto"/>
          <w:sz w:val="28"/>
          <w:highlight w:val="none"/>
        </w:rPr>
      </w:pPr>
    </w:p>
    <w:p w14:paraId="6017C5BD">
      <w:pPr>
        <w:spacing w:line="360" w:lineRule="auto"/>
        <w:jc w:val="center"/>
        <w:outlineLvl w:val="1"/>
        <w:rPr>
          <w:rFonts w:ascii="宋体" w:hAnsi="宋体" w:eastAsia="宋体"/>
          <w:b/>
          <w:color w:val="auto"/>
          <w:sz w:val="24"/>
          <w:highlight w:val="none"/>
        </w:rPr>
      </w:pPr>
      <w:bookmarkStart w:id="71" w:name="_Toc28960"/>
      <w:bookmarkStart w:id="72" w:name="_Toc5555"/>
      <w:r>
        <w:rPr>
          <w:rFonts w:hint="eastAsia" w:ascii="宋体" w:hAnsi="宋体" w:eastAsia="宋体"/>
          <w:b/>
          <w:color w:val="auto"/>
          <w:sz w:val="24"/>
          <w:highlight w:val="none"/>
        </w:rPr>
        <w:t>一、开标一览表</w:t>
      </w:r>
      <w:bookmarkEnd w:id="71"/>
      <w:bookmarkEnd w:id="72"/>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6AEE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979CF64">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085D0CB6">
            <w:pPr>
              <w:spacing w:line="360" w:lineRule="exact"/>
              <w:jc w:val="center"/>
              <w:rPr>
                <w:rFonts w:ascii="宋体" w:hAnsi="宋体" w:eastAsia="宋体"/>
                <w:bCs/>
                <w:color w:val="auto"/>
                <w:sz w:val="24"/>
                <w:highlight w:val="none"/>
                <w:u w:val="single"/>
              </w:rPr>
            </w:pPr>
          </w:p>
        </w:tc>
      </w:tr>
      <w:tr w14:paraId="7C8D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8DF5024">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1AED1907">
            <w:pPr>
              <w:spacing w:line="360" w:lineRule="auto"/>
              <w:rPr>
                <w:rFonts w:ascii="宋体" w:hAnsi="宋体" w:eastAsia="宋体"/>
                <w:color w:val="auto"/>
                <w:sz w:val="24"/>
                <w:highlight w:val="none"/>
              </w:rPr>
            </w:pPr>
          </w:p>
        </w:tc>
      </w:tr>
      <w:tr w14:paraId="6420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54EF719">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4ABEA86C">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0A3A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B3CDBB8">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1EF35242">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7054C87">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4F04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0056B04B">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3B5855C4">
            <w:pPr>
              <w:spacing w:line="360" w:lineRule="auto"/>
              <w:jc w:val="left"/>
              <w:rPr>
                <w:rFonts w:ascii="宋体" w:hAnsi="宋体" w:eastAsia="宋体"/>
                <w:color w:val="auto"/>
                <w:sz w:val="24"/>
                <w:szCs w:val="28"/>
                <w:highlight w:val="none"/>
              </w:rPr>
            </w:pPr>
          </w:p>
        </w:tc>
      </w:tr>
    </w:tbl>
    <w:p w14:paraId="68881E5D">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2C02A0AF">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B3407D6">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46F35371">
      <w:pPr>
        <w:spacing w:line="360" w:lineRule="auto"/>
        <w:ind w:firstLine="360" w:firstLineChars="150"/>
        <w:rPr>
          <w:rFonts w:ascii="宋体" w:hAnsi="宋体" w:eastAsia="宋体"/>
          <w:color w:val="auto"/>
          <w:sz w:val="24"/>
          <w:highlight w:val="none"/>
        </w:rPr>
      </w:pPr>
    </w:p>
    <w:p w14:paraId="0A8D5D6A">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D14E2C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02AF97E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3836A441">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26C0802F">
      <w:pPr>
        <w:spacing w:line="360" w:lineRule="auto"/>
        <w:jc w:val="center"/>
        <w:outlineLvl w:val="1"/>
        <w:rPr>
          <w:rFonts w:ascii="宋体" w:hAnsi="宋体" w:eastAsia="宋体"/>
          <w:b/>
          <w:color w:val="auto"/>
          <w:sz w:val="24"/>
          <w:highlight w:val="none"/>
        </w:rPr>
      </w:pPr>
      <w:bookmarkStart w:id="73" w:name="_Toc18010"/>
      <w:bookmarkStart w:id="74" w:name="_Toc6441"/>
      <w:r>
        <w:rPr>
          <w:rFonts w:hint="eastAsia" w:ascii="宋体" w:hAnsi="宋体" w:eastAsia="宋体"/>
          <w:b/>
          <w:color w:val="auto"/>
          <w:sz w:val="24"/>
          <w:highlight w:val="none"/>
        </w:rPr>
        <w:t>二、投标函</w:t>
      </w:r>
      <w:bookmarkEnd w:id="73"/>
      <w:bookmarkEnd w:id="74"/>
    </w:p>
    <w:p w14:paraId="67D22146">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6804A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36897A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7CAE0E9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2F837C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71B97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70CA6B52">
      <w:pPr>
        <w:spacing w:line="360" w:lineRule="auto"/>
        <w:ind w:firstLine="4800" w:firstLineChars="2000"/>
        <w:rPr>
          <w:rFonts w:ascii="宋体" w:hAnsi="宋体" w:eastAsia="宋体"/>
          <w:color w:val="auto"/>
          <w:sz w:val="24"/>
          <w:highlight w:val="none"/>
        </w:rPr>
      </w:pPr>
    </w:p>
    <w:p w14:paraId="67A789D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62AF86C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99EF6D1">
      <w:pPr>
        <w:spacing w:line="360" w:lineRule="auto"/>
        <w:jc w:val="center"/>
        <w:outlineLvl w:val="0"/>
        <w:rPr>
          <w:rFonts w:hint="eastAsia" w:ascii="宋体" w:hAnsi="宋体" w:eastAsia="宋体"/>
          <w:b/>
          <w:color w:val="auto"/>
          <w:sz w:val="28"/>
          <w:highlight w:val="none"/>
        </w:rPr>
      </w:pPr>
    </w:p>
    <w:p w14:paraId="7699828C">
      <w:pPr>
        <w:spacing w:line="360" w:lineRule="auto"/>
        <w:jc w:val="center"/>
        <w:outlineLvl w:val="0"/>
        <w:rPr>
          <w:rFonts w:hint="eastAsia" w:ascii="宋体" w:hAnsi="宋体" w:eastAsia="宋体"/>
          <w:b/>
          <w:color w:val="auto"/>
          <w:sz w:val="28"/>
          <w:highlight w:val="none"/>
        </w:rPr>
      </w:pPr>
    </w:p>
    <w:p w14:paraId="49976062">
      <w:pPr>
        <w:spacing w:line="360" w:lineRule="auto"/>
        <w:jc w:val="center"/>
        <w:outlineLvl w:val="0"/>
        <w:rPr>
          <w:rFonts w:hint="eastAsia" w:ascii="宋体" w:hAnsi="宋体" w:eastAsia="宋体"/>
          <w:b/>
          <w:color w:val="auto"/>
          <w:sz w:val="28"/>
          <w:highlight w:val="none"/>
        </w:rPr>
      </w:pPr>
    </w:p>
    <w:p w14:paraId="640FA4BE">
      <w:pPr>
        <w:spacing w:line="360" w:lineRule="auto"/>
        <w:jc w:val="center"/>
        <w:outlineLvl w:val="0"/>
        <w:rPr>
          <w:rFonts w:hint="eastAsia" w:ascii="宋体" w:hAnsi="宋体" w:eastAsia="宋体"/>
          <w:b/>
          <w:color w:val="auto"/>
          <w:sz w:val="28"/>
          <w:highlight w:val="none"/>
        </w:rPr>
      </w:pPr>
    </w:p>
    <w:p w14:paraId="26B33DC9">
      <w:pPr>
        <w:spacing w:line="360" w:lineRule="auto"/>
        <w:jc w:val="center"/>
        <w:outlineLvl w:val="0"/>
        <w:rPr>
          <w:rFonts w:hint="eastAsia" w:ascii="宋体" w:hAnsi="宋体" w:eastAsia="宋体"/>
          <w:b/>
          <w:color w:val="auto"/>
          <w:sz w:val="28"/>
          <w:highlight w:val="none"/>
        </w:rPr>
      </w:pPr>
    </w:p>
    <w:p w14:paraId="104293FB">
      <w:pPr>
        <w:spacing w:line="360" w:lineRule="auto"/>
        <w:jc w:val="center"/>
        <w:outlineLvl w:val="0"/>
        <w:rPr>
          <w:rFonts w:hint="eastAsia" w:ascii="宋体" w:hAnsi="宋体" w:eastAsia="宋体"/>
          <w:b/>
          <w:color w:val="auto"/>
          <w:sz w:val="28"/>
          <w:highlight w:val="none"/>
        </w:rPr>
      </w:pPr>
    </w:p>
    <w:p w14:paraId="2E8D453E">
      <w:pPr>
        <w:spacing w:line="360" w:lineRule="auto"/>
        <w:jc w:val="center"/>
        <w:outlineLvl w:val="0"/>
        <w:rPr>
          <w:rFonts w:hint="eastAsia" w:ascii="宋体" w:hAnsi="宋体" w:eastAsia="宋体"/>
          <w:b/>
          <w:color w:val="auto"/>
          <w:sz w:val="28"/>
          <w:highlight w:val="none"/>
        </w:rPr>
      </w:pPr>
    </w:p>
    <w:p w14:paraId="1597A32F">
      <w:pPr>
        <w:spacing w:line="360" w:lineRule="auto"/>
        <w:jc w:val="center"/>
        <w:outlineLvl w:val="1"/>
        <w:rPr>
          <w:rFonts w:hint="eastAsia" w:ascii="宋体" w:hAnsi="宋体" w:eastAsia="宋体"/>
          <w:b/>
          <w:color w:val="auto"/>
          <w:sz w:val="24"/>
          <w:highlight w:val="none"/>
        </w:rPr>
      </w:pPr>
      <w:bookmarkStart w:id="75" w:name="_Toc6796"/>
      <w:bookmarkStart w:id="76" w:name="_Toc31991"/>
    </w:p>
    <w:p w14:paraId="59B461D1">
      <w:pPr>
        <w:spacing w:line="360" w:lineRule="auto"/>
        <w:jc w:val="center"/>
        <w:outlineLvl w:val="1"/>
        <w:rPr>
          <w:rFonts w:hint="eastAsia" w:ascii="宋体" w:hAnsi="宋体" w:eastAsia="宋体"/>
          <w:b/>
          <w:color w:val="auto"/>
          <w:sz w:val="24"/>
          <w:highlight w:val="none"/>
        </w:rPr>
      </w:pPr>
    </w:p>
    <w:p w14:paraId="3F3F2BC1">
      <w:pPr>
        <w:pStyle w:val="25"/>
        <w:rPr>
          <w:rFonts w:hint="eastAsia"/>
        </w:rPr>
      </w:pPr>
    </w:p>
    <w:p w14:paraId="48C321D6">
      <w:pPr>
        <w:spacing w:line="360" w:lineRule="auto"/>
        <w:jc w:val="center"/>
        <w:outlineLvl w:val="1"/>
        <w:rPr>
          <w:rFonts w:hint="eastAsia" w:ascii="宋体" w:hAnsi="宋体" w:eastAsia="宋体"/>
          <w:b/>
          <w:color w:val="auto"/>
          <w:sz w:val="24"/>
          <w:highlight w:val="none"/>
        </w:rPr>
      </w:pPr>
    </w:p>
    <w:p w14:paraId="616BEA80">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5"/>
      <w:bookmarkEnd w:id="76"/>
    </w:p>
    <w:p w14:paraId="77DA1DEC">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6685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083C1EEA">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77B2B351">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3" w:type="pct"/>
            <w:vAlign w:val="center"/>
          </w:tcPr>
          <w:p w14:paraId="0423C934">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0C209D60">
            <w:pPr>
              <w:jc w:val="center"/>
              <w:rPr>
                <w:rFonts w:ascii="宋体" w:hAnsi="宋体" w:eastAsia="宋体"/>
                <w:b/>
                <w:color w:val="auto"/>
                <w:sz w:val="24"/>
                <w:highlight w:val="none"/>
              </w:rPr>
            </w:pPr>
            <w:r>
              <w:rPr>
                <w:rFonts w:hint="eastAsia" w:ascii="宋体" w:hAnsi="宋体" w:eastAsia="宋体"/>
                <w:b/>
                <w:color w:val="auto"/>
                <w:sz w:val="24"/>
                <w:highlight w:val="none"/>
              </w:rPr>
              <w:t>号</w:t>
            </w:r>
          </w:p>
        </w:tc>
        <w:tc>
          <w:tcPr>
            <w:tcW w:w="773" w:type="pct"/>
            <w:vAlign w:val="center"/>
          </w:tcPr>
          <w:p w14:paraId="44226FAF">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1936D3BE">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3E53D9FF">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11091B54">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62A803FD">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29FF980E">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0C18C640">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46562C9B">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3B85E7B6">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504A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0F38F11C">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7" w:type="pct"/>
          </w:tcPr>
          <w:p w14:paraId="04364898">
            <w:pPr>
              <w:rPr>
                <w:rFonts w:ascii="宋体" w:hAnsi="宋体" w:eastAsia="宋体"/>
                <w:color w:val="auto"/>
                <w:sz w:val="24"/>
                <w:highlight w:val="none"/>
              </w:rPr>
            </w:pPr>
          </w:p>
        </w:tc>
        <w:tc>
          <w:tcPr>
            <w:tcW w:w="773" w:type="pct"/>
          </w:tcPr>
          <w:p w14:paraId="501AA1A3">
            <w:pPr>
              <w:rPr>
                <w:rFonts w:ascii="宋体" w:hAnsi="宋体" w:eastAsia="宋体"/>
                <w:color w:val="auto"/>
                <w:sz w:val="24"/>
                <w:highlight w:val="none"/>
              </w:rPr>
            </w:pPr>
          </w:p>
        </w:tc>
        <w:tc>
          <w:tcPr>
            <w:tcW w:w="773" w:type="pct"/>
          </w:tcPr>
          <w:p w14:paraId="6E5EFF4C">
            <w:pPr>
              <w:rPr>
                <w:rFonts w:ascii="宋体" w:hAnsi="宋体" w:eastAsia="宋体"/>
                <w:color w:val="auto"/>
                <w:sz w:val="24"/>
                <w:highlight w:val="none"/>
              </w:rPr>
            </w:pPr>
          </w:p>
        </w:tc>
        <w:tc>
          <w:tcPr>
            <w:tcW w:w="394" w:type="pct"/>
          </w:tcPr>
          <w:p w14:paraId="2EFA8B8A">
            <w:pPr>
              <w:rPr>
                <w:rFonts w:ascii="宋体" w:hAnsi="宋体" w:eastAsia="宋体"/>
                <w:color w:val="auto"/>
                <w:sz w:val="24"/>
                <w:highlight w:val="none"/>
              </w:rPr>
            </w:pPr>
          </w:p>
        </w:tc>
        <w:tc>
          <w:tcPr>
            <w:tcW w:w="394" w:type="pct"/>
          </w:tcPr>
          <w:p w14:paraId="077C4BAF">
            <w:pPr>
              <w:rPr>
                <w:rFonts w:ascii="宋体" w:hAnsi="宋体" w:eastAsia="宋体"/>
                <w:color w:val="auto"/>
                <w:sz w:val="24"/>
                <w:highlight w:val="none"/>
              </w:rPr>
            </w:pPr>
          </w:p>
        </w:tc>
        <w:tc>
          <w:tcPr>
            <w:tcW w:w="551" w:type="pct"/>
          </w:tcPr>
          <w:p w14:paraId="11E4137D">
            <w:pPr>
              <w:rPr>
                <w:rFonts w:ascii="宋体" w:hAnsi="宋体" w:eastAsia="宋体"/>
                <w:color w:val="auto"/>
                <w:sz w:val="24"/>
                <w:highlight w:val="none"/>
              </w:rPr>
            </w:pPr>
          </w:p>
        </w:tc>
        <w:tc>
          <w:tcPr>
            <w:tcW w:w="551" w:type="pct"/>
          </w:tcPr>
          <w:p w14:paraId="27585A7B">
            <w:pPr>
              <w:rPr>
                <w:rFonts w:ascii="宋体" w:hAnsi="宋体" w:eastAsia="宋体"/>
                <w:color w:val="auto"/>
                <w:sz w:val="24"/>
                <w:highlight w:val="none"/>
              </w:rPr>
            </w:pPr>
          </w:p>
        </w:tc>
        <w:tc>
          <w:tcPr>
            <w:tcW w:w="393" w:type="pct"/>
          </w:tcPr>
          <w:p w14:paraId="5B667927">
            <w:pPr>
              <w:rPr>
                <w:rFonts w:ascii="宋体" w:hAnsi="宋体" w:eastAsia="宋体"/>
                <w:color w:val="auto"/>
                <w:sz w:val="24"/>
                <w:highlight w:val="none"/>
              </w:rPr>
            </w:pPr>
          </w:p>
        </w:tc>
      </w:tr>
      <w:tr w14:paraId="277D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D6B1F96">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7" w:type="pct"/>
          </w:tcPr>
          <w:p w14:paraId="6567D060">
            <w:pPr>
              <w:rPr>
                <w:rFonts w:ascii="宋体" w:hAnsi="宋体" w:eastAsia="宋体"/>
                <w:color w:val="auto"/>
                <w:sz w:val="24"/>
                <w:highlight w:val="none"/>
              </w:rPr>
            </w:pPr>
          </w:p>
        </w:tc>
        <w:tc>
          <w:tcPr>
            <w:tcW w:w="773" w:type="pct"/>
          </w:tcPr>
          <w:p w14:paraId="49F9063B">
            <w:pPr>
              <w:rPr>
                <w:rFonts w:ascii="宋体" w:hAnsi="宋体" w:eastAsia="宋体"/>
                <w:color w:val="auto"/>
                <w:sz w:val="24"/>
                <w:highlight w:val="none"/>
              </w:rPr>
            </w:pPr>
          </w:p>
        </w:tc>
        <w:tc>
          <w:tcPr>
            <w:tcW w:w="773" w:type="pct"/>
          </w:tcPr>
          <w:p w14:paraId="4677DB48">
            <w:pPr>
              <w:rPr>
                <w:rFonts w:ascii="宋体" w:hAnsi="宋体" w:eastAsia="宋体"/>
                <w:color w:val="auto"/>
                <w:sz w:val="24"/>
                <w:highlight w:val="none"/>
              </w:rPr>
            </w:pPr>
          </w:p>
        </w:tc>
        <w:tc>
          <w:tcPr>
            <w:tcW w:w="394" w:type="pct"/>
          </w:tcPr>
          <w:p w14:paraId="389E9B11">
            <w:pPr>
              <w:rPr>
                <w:rFonts w:ascii="宋体" w:hAnsi="宋体" w:eastAsia="宋体"/>
                <w:color w:val="auto"/>
                <w:sz w:val="24"/>
                <w:highlight w:val="none"/>
              </w:rPr>
            </w:pPr>
          </w:p>
        </w:tc>
        <w:tc>
          <w:tcPr>
            <w:tcW w:w="394" w:type="pct"/>
          </w:tcPr>
          <w:p w14:paraId="10A10F2C">
            <w:pPr>
              <w:rPr>
                <w:rFonts w:ascii="宋体" w:hAnsi="宋体" w:eastAsia="宋体"/>
                <w:color w:val="auto"/>
                <w:sz w:val="24"/>
                <w:highlight w:val="none"/>
              </w:rPr>
            </w:pPr>
          </w:p>
        </w:tc>
        <w:tc>
          <w:tcPr>
            <w:tcW w:w="551" w:type="pct"/>
          </w:tcPr>
          <w:p w14:paraId="0AD0C44A">
            <w:pPr>
              <w:rPr>
                <w:rFonts w:ascii="宋体" w:hAnsi="宋体" w:eastAsia="宋体"/>
                <w:color w:val="auto"/>
                <w:sz w:val="24"/>
                <w:highlight w:val="none"/>
              </w:rPr>
            </w:pPr>
          </w:p>
        </w:tc>
        <w:tc>
          <w:tcPr>
            <w:tcW w:w="551" w:type="pct"/>
          </w:tcPr>
          <w:p w14:paraId="3C919BC7">
            <w:pPr>
              <w:rPr>
                <w:rFonts w:ascii="宋体" w:hAnsi="宋体" w:eastAsia="宋体"/>
                <w:color w:val="auto"/>
                <w:sz w:val="24"/>
                <w:highlight w:val="none"/>
              </w:rPr>
            </w:pPr>
          </w:p>
        </w:tc>
        <w:tc>
          <w:tcPr>
            <w:tcW w:w="393" w:type="pct"/>
          </w:tcPr>
          <w:p w14:paraId="0E1E57FA">
            <w:pPr>
              <w:rPr>
                <w:rFonts w:ascii="宋体" w:hAnsi="宋体" w:eastAsia="宋体"/>
                <w:color w:val="auto"/>
                <w:sz w:val="24"/>
                <w:highlight w:val="none"/>
              </w:rPr>
            </w:pPr>
          </w:p>
        </w:tc>
      </w:tr>
      <w:tr w14:paraId="4846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0273D88">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7" w:type="pct"/>
          </w:tcPr>
          <w:p w14:paraId="17863C9F">
            <w:pPr>
              <w:rPr>
                <w:rFonts w:ascii="宋体" w:hAnsi="宋体" w:eastAsia="宋体"/>
                <w:color w:val="auto"/>
                <w:sz w:val="24"/>
                <w:highlight w:val="none"/>
              </w:rPr>
            </w:pPr>
          </w:p>
        </w:tc>
        <w:tc>
          <w:tcPr>
            <w:tcW w:w="773" w:type="pct"/>
          </w:tcPr>
          <w:p w14:paraId="0F55C2ED">
            <w:pPr>
              <w:rPr>
                <w:rFonts w:ascii="宋体" w:hAnsi="宋体" w:eastAsia="宋体"/>
                <w:color w:val="auto"/>
                <w:sz w:val="24"/>
                <w:highlight w:val="none"/>
              </w:rPr>
            </w:pPr>
          </w:p>
        </w:tc>
        <w:tc>
          <w:tcPr>
            <w:tcW w:w="773" w:type="pct"/>
          </w:tcPr>
          <w:p w14:paraId="5FFF5D5D">
            <w:pPr>
              <w:rPr>
                <w:rFonts w:ascii="宋体" w:hAnsi="宋体" w:eastAsia="宋体"/>
                <w:color w:val="auto"/>
                <w:sz w:val="24"/>
                <w:highlight w:val="none"/>
              </w:rPr>
            </w:pPr>
          </w:p>
        </w:tc>
        <w:tc>
          <w:tcPr>
            <w:tcW w:w="394" w:type="pct"/>
          </w:tcPr>
          <w:p w14:paraId="4695CA57">
            <w:pPr>
              <w:rPr>
                <w:rFonts w:ascii="宋体" w:hAnsi="宋体" w:eastAsia="宋体"/>
                <w:color w:val="auto"/>
                <w:sz w:val="24"/>
                <w:highlight w:val="none"/>
              </w:rPr>
            </w:pPr>
          </w:p>
        </w:tc>
        <w:tc>
          <w:tcPr>
            <w:tcW w:w="394" w:type="pct"/>
          </w:tcPr>
          <w:p w14:paraId="2AE86554">
            <w:pPr>
              <w:rPr>
                <w:rFonts w:ascii="宋体" w:hAnsi="宋体" w:eastAsia="宋体"/>
                <w:color w:val="auto"/>
                <w:sz w:val="24"/>
                <w:highlight w:val="none"/>
              </w:rPr>
            </w:pPr>
          </w:p>
        </w:tc>
        <w:tc>
          <w:tcPr>
            <w:tcW w:w="551" w:type="pct"/>
          </w:tcPr>
          <w:p w14:paraId="309D2CAB">
            <w:pPr>
              <w:rPr>
                <w:rFonts w:ascii="宋体" w:hAnsi="宋体" w:eastAsia="宋体"/>
                <w:color w:val="auto"/>
                <w:sz w:val="24"/>
                <w:highlight w:val="none"/>
              </w:rPr>
            </w:pPr>
          </w:p>
        </w:tc>
        <w:tc>
          <w:tcPr>
            <w:tcW w:w="551" w:type="pct"/>
          </w:tcPr>
          <w:p w14:paraId="46DDE802">
            <w:pPr>
              <w:rPr>
                <w:rFonts w:ascii="宋体" w:hAnsi="宋体" w:eastAsia="宋体"/>
                <w:color w:val="auto"/>
                <w:sz w:val="24"/>
                <w:highlight w:val="none"/>
              </w:rPr>
            </w:pPr>
          </w:p>
        </w:tc>
        <w:tc>
          <w:tcPr>
            <w:tcW w:w="393" w:type="pct"/>
          </w:tcPr>
          <w:p w14:paraId="4597F373">
            <w:pPr>
              <w:rPr>
                <w:rFonts w:ascii="宋体" w:hAnsi="宋体" w:eastAsia="宋体"/>
                <w:color w:val="auto"/>
                <w:sz w:val="24"/>
                <w:highlight w:val="none"/>
              </w:rPr>
            </w:pPr>
          </w:p>
        </w:tc>
      </w:tr>
      <w:tr w14:paraId="6C65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150BCCF5">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777" w:type="pct"/>
          </w:tcPr>
          <w:p w14:paraId="3B21A309">
            <w:pPr>
              <w:rPr>
                <w:rFonts w:ascii="宋体" w:hAnsi="宋体" w:eastAsia="宋体"/>
                <w:color w:val="auto"/>
                <w:sz w:val="24"/>
                <w:highlight w:val="none"/>
              </w:rPr>
            </w:pPr>
          </w:p>
        </w:tc>
        <w:tc>
          <w:tcPr>
            <w:tcW w:w="773" w:type="pct"/>
          </w:tcPr>
          <w:p w14:paraId="23E4C353">
            <w:pPr>
              <w:rPr>
                <w:rFonts w:ascii="宋体" w:hAnsi="宋体" w:eastAsia="宋体"/>
                <w:color w:val="auto"/>
                <w:sz w:val="24"/>
                <w:highlight w:val="none"/>
              </w:rPr>
            </w:pPr>
          </w:p>
        </w:tc>
        <w:tc>
          <w:tcPr>
            <w:tcW w:w="773" w:type="pct"/>
          </w:tcPr>
          <w:p w14:paraId="0E854D80">
            <w:pPr>
              <w:rPr>
                <w:rFonts w:ascii="宋体" w:hAnsi="宋体" w:eastAsia="宋体"/>
                <w:color w:val="auto"/>
                <w:sz w:val="24"/>
                <w:highlight w:val="none"/>
              </w:rPr>
            </w:pPr>
          </w:p>
        </w:tc>
        <w:tc>
          <w:tcPr>
            <w:tcW w:w="394" w:type="pct"/>
          </w:tcPr>
          <w:p w14:paraId="4F6E699A">
            <w:pPr>
              <w:rPr>
                <w:rFonts w:ascii="宋体" w:hAnsi="宋体" w:eastAsia="宋体"/>
                <w:color w:val="auto"/>
                <w:sz w:val="24"/>
                <w:highlight w:val="none"/>
              </w:rPr>
            </w:pPr>
          </w:p>
        </w:tc>
        <w:tc>
          <w:tcPr>
            <w:tcW w:w="394" w:type="pct"/>
          </w:tcPr>
          <w:p w14:paraId="5658E463">
            <w:pPr>
              <w:rPr>
                <w:rFonts w:ascii="宋体" w:hAnsi="宋体" w:eastAsia="宋体"/>
                <w:color w:val="auto"/>
                <w:sz w:val="24"/>
                <w:highlight w:val="none"/>
              </w:rPr>
            </w:pPr>
          </w:p>
        </w:tc>
        <w:tc>
          <w:tcPr>
            <w:tcW w:w="551" w:type="pct"/>
          </w:tcPr>
          <w:p w14:paraId="2FBD6E94">
            <w:pPr>
              <w:rPr>
                <w:rFonts w:ascii="宋体" w:hAnsi="宋体" w:eastAsia="宋体"/>
                <w:color w:val="auto"/>
                <w:sz w:val="24"/>
                <w:highlight w:val="none"/>
              </w:rPr>
            </w:pPr>
          </w:p>
        </w:tc>
        <w:tc>
          <w:tcPr>
            <w:tcW w:w="551" w:type="pct"/>
          </w:tcPr>
          <w:p w14:paraId="11E87C9B">
            <w:pPr>
              <w:rPr>
                <w:rFonts w:ascii="宋体" w:hAnsi="宋体" w:eastAsia="宋体"/>
                <w:color w:val="auto"/>
                <w:sz w:val="24"/>
                <w:highlight w:val="none"/>
              </w:rPr>
            </w:pPr>
          </w:p>
        </w:tc>
        <w:tc>
          <w:tcPr>
            <w:tcW w:w="393" w:type="pct"/>
          </w:tcPr>
          <w:p w14:paraId="26479E61">
            <w:pPr>
              <w:rPr>
                <w:rFonts w:ascii="宋体" w:hAnsi="宋体" w:eastAsia="宋体"/>
                <w:color w:val="auto"/>
                <w:sz w:val="24"/>
                <w:highlight w:val="none"/>
              </w:rPr>
            </w:pPr>
          </w:p>
        </w:tc>
      </w:tr>
      <w:tr w14:paraId="08CB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E336170">
            <w:pPr>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777" w:type="pct"/>
          </w:tcPr>
          <w:p w14:paraId="5C4F4ACB">
            <w:pPr>
              <w:rPr>
                <w:rFonts w:ascii="宋体" w:hAnsi="宋体" w:eastAsia="宋体"/>
                <w:color w:val="auto"/>
                <w:sz w:val="24"/>
                <w:highlight w:val="none"/>
              </w:rPr>
            </w:pPr>
          </w:p>
        </w:tc>
        <w:tc>
          <w:tcPr>
            <w:tcW w:w="773" w:type="pct"/>
          </w:tcPr>
          <w:p w14:paraId="5E414C3A">
            <w:pPr>
              <w:rPr>
                <w:rFonts w:ascii="宋体" w:hAnsi="宋体" w:eastAsia="宋体"/>
                <w:color w:val="auto"/>
                <w:sz w:val="24"/>
                <w:highlight w:val="none"/>
              </w:rPr>
            </w:pPr>
          </w:p>
        </w:tc>
        <w:tc>
          <w:tcPr>
            <w:tcW w:w="773" w:type="pct"/>
          </w:tcPr>
          <w:p w14:paraId="170623F5">
            <w:pPr>
              <w:rPr>
                <w:rFonts w:ascii="宋体" w:hAnsi="宋体" w:eastAsia="宋体"/>
                <w:color w:val="auto"/>
                <w:sz w:val="24"/>
                <w:highlight w:val="none"/>
              </w:rPr>
            </w:pPr>
          </w:p>
        </w:tc>
        <w:tc>
          <w:tcPr>
            <w:tcW w:w="394" w:type="pct"/>
          </w:tcPr>
          <w:p w14:paraId="462F06B9">
            <w:pPr>
              <w:rPr>
                <w:rFonts w:ascii="宋体" w:hAnsi="宋体" w:eastAsia="宋体"/>
                <w:color w:val="auto"/>
                <w:sz w:val="24"/>
                <w:highlight w:val="none"/>
              </w:rPr>
            </w:pPr>
          </w:p>
        </w:tc>
        <w:tc>
          <w:tcPr>
            <w:tcW w:w="394" w:type="pct"/>
          </w:tcPr>
          <w:p w14:paraId="7545D519">
            <w:pPr>
              <w:rPr>
                <w:rFonts w:ascii="宋体" w:hAnsi="宋体" w:eastAsia="宋体"/>
                <w:color w:val="auto"/>
                <w:sz w:val="24"/>
                <w:highlight w:val="none"/>
              </w:rPr>
            </w:pPr>
          </w:p>
        </w:tc>
        <w:tc>
          <w:tcPr>
            <w:tcW w:w="551" w:type="pct"/>
          </w:tcPr>
          <w:p w14:paraId="2735ACE8">
            <w:pPr>
              <w:rPr>
                <w:rFonts w:ascii="宋体" w:hAnsi="宋体" w:eastAsia="宋体"/>
                <w:color w:val="auto"/>
                <w:sz w:val="24"/>
                <w:highlight w:val="none"/>
              </w:rPr>
            </w:pPr>
          </w:p>
        </w:tc>
        <w:tc>
          <w:tcPr>
            <w:tcW w:w="551" w:type="pct"/>
          </w:tcPr>
          <w:p w14:paraId="4F799714">
            <w:pPr>
              <w:rPr>
                <w:rFonts w:ascii="宋体" w:hAnsi="宋体" w:eastAsia="宋体"/>
                <w:color w:val="auto"/>
                <w:sz w:val="24"/>
                <w:highlight w:val="none"/>
              </w:rPr>
            </w:pPr>
          </w:p>
        </w:tc>
        <w:tc>
          <w:tcPr>
            <w:tcW w:w="393" w:type="pct"/>
          </w:tcPr>
          <w:p w14:paraId="6F92BA8A">
            <w:pPr>
              <w:rPr>
                <w:rFonts w:ascii="宋体" w:hAnsi="宋体" w:eastAsia="宋体"/>
                <w:color w:val="auto"/>
                <w:sz w:val="24"/>
                <w:highlight w:val="none"/>
              </w:rPr>
            </w:pPr>
          </w:p>
        </w:tc>
      </w:tr>
      <w:tr w14:paraId="0E50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3A0781F">
            <w:pPr>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777" w:type="pct"/>
          </w:tcPr>
          <w:p w14:paraId="739C1188">
            <w:pPr>
              <w:rPr>
                <w:rFonts w:ascii="宋体" w:hAnsi="宋体" w:eastAsia="宋体"/>
                <w:color w:val="auto"/>
                <w:sz w:val="24"/>
                <w:highlight w:val="none"/>
              </w:rPr>
            </w:pPr>
          </w:p>
        </w:tc>
        <w:tc>
          <w:tcPr>
            <w:tcW w:w="773" w:type="pct"/>
          </w:tcPr>
          <w:p w14:paraId="1D402B3E">
            <w:pPr>
              <w:rPr>
                <w:rFonts w:ascii="宋体" w:hAnsi="宋体" w:eastAsia="宋体"/>
                <w:color w:val="auto"/>
                <w:sz w:val="24"/>
                <w:highlight w:val="none"/>
              </w:rPr>
            </w:pPr>
          </w:p>
        </w:tc>
        <w:tc>
          <w:tcPr>
            <w:tcW w:w="773" w:type="pct"/>
          </w:tcPr>
          <w:p w14:paraId="7474F477">
            <w:pPr>
              <w:rPr>
                <w:rFonts w:ascii="宋体" w:hAnsi="宋体" w:eastAsia="宋体"/>
                <w:color w:val="auto"/>
                <w:sz w:val="24"/>
                <w:highlight w:val="none"/>
              </w:rPr>
            </w:pPr>
          </w:p>
        </w:tc>
        <w:tc>
          <w:tcPr>
            <w:tcW w:w="394" w:type="pct"/>
          </w:tcPr>
          <w:p w14:paraId="65CE7339">
            <w:pPr>
              <w:rPr>
                <w:rFonts w:ascii="宋体" w:hAnsi="宋体" w:eastAsia="宋体"/>
                <w:color w:val="auto"/>
                <w:sz w:val="24"/>
                <w:highlight w:val="none"/>
              </w:rPr>
            </w:pPr>
          </w:p>
        </w:tc>
        <w:tc>
          <w:tcPr>
            <w:tcW w:w="394" w:type="pct"/>
          </w:tcPr>
          <w:p w14:paraId="0BCADFD2">
            <w:pPr>
              <w:rPr>
                <w:rFonts w:ascii="宋体" w:hAnsi="宋体" w:eastAsia="宋体"/>
                <w:color w:val="auto"/>
                <w:sz w:val="24"/>
                <w:highlight w:val="none"/>
              </w:rPr>
            </w:pPr>
          </w:p>
        </w:tc>
        <w:tc>
          <w:tcPr>
            <w:tcW w:w="551" w:type="pct"/>
          </w:tcPr>
          <w:p w14:paraId="48C0398E">
            <w:pPr>
              <w:rPr>
                <w:rFonts w:ascii="宋体" w:hAnsi="宋体" w:eastAsia="宋体"/>
                <w:color w:val="auto"/>
                <w:sz w:val="24"/>
                <w:highlight w:val="none"/>
              </w:rPr>
            </w:pPr>
          </w:p>
        </w:tc>
        <w:tc>
          <w:tcPr>
            <w:tcW w:w="551" w:type="pct"/>
          </w:tcPr>
          <w:p w14:paraId="5CF10B4F">
            <w:pPr>
              <w:rPr>
                <w:rFonts w:ascii="宋体" w:hAnsi="宋体" w:eastAsia="宋体"/>
                <w:color w:val="auto"/>
                <w:sz w:val="24"/>
                <w:highlight w:val="none"/>
              </w:rPr>
            </w:pPr>
          </w:p>
        </w:tc>
        <w:tc>
          <w:tcPr>
            <w:tcW w:w="393" w:type="pct"/>
          </w:tcPr>
          <w:p w14:paraId="2699C529">
            <w:pPr>
              <w:rPr>
                <w:rFonts w:ascii="宋体" w:hAnsi="宋体" w:eastAsia="宋体"/>
                <w:color w:val="auto"/>
                <w:sz w:val="24"/>
                <w:highlight w:val="none"/>
              </w:rPr>
            </w:pPr>
          </w:p>
        </w:tc>
      </w:tr>
      <w:tr w14:paraId="6479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9720BFD">
            <w:pPr>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777" w:type="pct"/>
          </w:tcPr>
          <w:p w14:paraId="7A4F4D37">
            <w:pPr>
              <w:rPr>
                <w:rFonts w:ascii="宋体" w:hAnsi="宋体" w:eastAsia="宋体"/>
                <w:color w:val="auto"/>
                <w:sz w:val="24"/>
                <w:highlight w:val="none"/>
              </w:rPr>
            </w:pPr>
          </w:p>
        </w:tc>
        <w:tc>
          <w:tcPr>
            <w:tcW w:w="773" w:type="pct"/>
          </w:tcPr>
          <w:p w14:paraId="7204B8D9">
            <w:pPr>
              <w:rPr>
                <w:rFonts w:ascii="宋体" w:hAnsi="宋体" w:eastAsia="宋体"/>
                <w:color w:val="auto"/>
                <w:sz w:val="24"/>
                <w:highlight w:val="none"/>
              </w:rPr>
            </w:pPr>
          </w:p>
        </w:tc>
        <w:tc>
          <w:tcPr>
            <w:tcW w:w="773" w:type="pct"/>
          </w:tcPr>
          <w:p w14:paraId="3F9A6CD1">
            <w:pPr>
              <w:rPr>
                <w:rFonts w:ascii="宋体" w:hAnsi="宋体" w:eastAsia="宋体"/>
                <w:color w:val="auto"/>
                <w:sz w:val="24"/>
                <w:highlight w:val="none"/>
              </w:rPr>
            </w:pPr>
          </w:p>
        </w:tc>
        <w:tc>
          <w:tcPr>
            <w:tcW w:w="394" w:type="pct"/>
          </w:tcPr>
          <w:p w14:paraId="76FD4C1D">
            <w:pPr>
              <w:rPr>
                <w:rFonts w:ascii="宋体" w:hAnsi="宋体" w:eastAsia="宋体"/>
                <w:color w:val="auto"/>
                <w:sz w:val="24"/>
                <w:highlight w:val="none"/>
              </w:rPr>
            </w:pPr>
          </w:p>
        </w:tc>
        <w:tc>
          <w:tcPr>
            <w:tcW w:w="394" w:type="pct"/>
          </w:tcPr>
          <w:p w14:paraId="4DD0B828">
            <w:pPr>
              <w:rPr>
                <w:rFonts w:ascii="宋体" w:hAnsi="宋体" w:eastAsia="宋体"/>
                <w:color w:val="auto"/>
                <w:sz w:val="24"/>
                <w:highlight w:val="none"/>
              </w:rPr>
            </w:pPr>
          </w:p>
        </w:tc>
        <w:tc>
          <w:tcPr>
            <w:tcW w:w="551" w:type="pct"/>
          </w:tcPr>
          <w:p w14:paraId="60CB70FE">
            <w:pPr>
              <w:rPr>
                <w:rFonts w:ascii="宋体" w:hAnsi="宋体" w:eastAsia="宋体"/>
                <w:color w:val="auto"/>
                <w:sz w:val="24"/>
                <w:highlight w:val="none"/>
              </w:rPr>
            </w:pPr>
          </w:p>
        </w:tc>
        <w:tc>
          <w:tcPr>
            <w:tcW w:w="551" w:type="pct"/>
          </w:tcPr>
          <w:p w14:paraId="3609E080">
            <w:pPr>
              <w:rPr>
                <w:rFonts w:ascii="宋体" w:hAnsi="宋体" w:eastAsia="宋体"/>
                <w:color w:val="auto"/>
                <w:sz w:val="24"/>
                <w:highlight w:val="none"/>
              </w:rPr>
            </w:pPr>
          </w:p>
        </w:tc>
        <w:tc>
          <w:tcPr>
            <w:tcW w:w="393" w:type="pct"/>
          </w:tcPr>
          <w:p w14:paraId="5C9E3506">
            <w:pPr>
              <w:rPr>
                <w:rFonts w:ascii="宋体" w:hAnsi="宋体" w:eastAsia="宋体"/>
                <w:color w:val="auto"/>
                <w:sz w:val="24"/>
                <w:highlight w:val="none"/>
              </w:rPr>
            </w:pPr>
          </w:p>
        </w:tc>
      </w:tr>
      <w:tr w14:paraId="30A1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971CC55">
            <w:pPr>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777" w:type="pct"/>
          </w:tcPr>
          <w:p w14:paraId="210A9697">
            <w:pPr>
              <w:rPr>
                <w:rFonts w:ascii="宋体" w:hAnsi="宋体" w:eastAsia="宋体"/>
                <w:color w:val="auto"/>
                <w:sz w:val="24"/>
                <w:highlight w:val="none"/>
              </w:rPr>
            </w:pPr>
          </w:p>
        </w:tc>
        <w:tc>
          <w:tcPr>
            <w:tcW w:w="773" w:type="pct"/>
          </w:tcPr>
          <w:p w14:paraId="2A271489">
            <w:pPr>
              <w:rPr>
                <w:rFonts w:ascii="宋体" w:hAnsi="宋体" w:eastAsia="宋体"/>
                <w:color w:val="auto"/>
                <w:sz w:val="24"/>
                <w:highlight w:val="none"/>
              </w:rPr>
            </w:pPr>
          </w:p>
        </w:tc>
        <w:tc>
          <w:tcPr>
            <w:tcW w:w="773" w:type="pct"/>
          </w:tcPr>
          <w:p w14:paraId="73894BBA">
            <w:pPr>
              <w:rPr>
                <w:rFonts w:ascii="宋体" w:hAnsi="宋体" w:eastAsia="宋体"/>
                <w:color w:val="auto"/>
                <w:sz w:val="24"/>
                <w:highlight w:val="none"/>
              </w:rPr>
            </w:pPr>
          </w:p>
        </w:tc>
        <w:tc>
          <w:tcPr>
            <w:tcW w:w="394" w:type="pct"/>
          </w:tcPr>
          <w:p w14:paraId="6164CE2C">
            <w:pPr>
              <w:rPr>
                <w:rFonts w:ascii="宋体" w:hAnsi="宋体" w:eastAsia="宋体"/>
                <w:color w:val="auto"/>
                <w:sz w:val="24"/>
                <w:highlight w:val="none"/>
              </w:rPr>
            </w:pPr>
          </w:p>
        </w:tc>
        <w:tc>
          <w:tcPr>
            <w:tcW w:w="394" w:type="pct"/>
          </w:tcPr>
          <w:p w14:paraId="3E30E732">
            <w:pPr>
              <w:rPr>
                <w:rFonts w:ascii="宋体" w:hAnsi="宋体" w:eastAsia="宋体"/>
                <w:color w:val="auto"/>
                <w:sz w:val="24"/>
                <w:highlight w:val="none"/>
              </w:rPr>
            </w:pPr>
          </w:p>
        </w:tc>
        <w:tc>
          <w:tcPr>
            <w:tcW w:w="551" w:type="pct"/>
          </w:tcPr>
          <w:p w14:paraId="615E9504">
            <w:pPr>
              <w:rPr>
                <w:rFonts w:ascii="宋体" w:hAnsi="宋体" w:eastAsia="宋体"/>
                <w:color w:val="auto"/>
                <w:sz w:val="24"/>
                <w:highlight w:val="none"/>
              </w:rPr>
            </w:pPr>
          </w:p>
        </w:tc>
        <w:tc>
          <w:tcPr>
            <w:tcW w:w="551" w:type="pct"/>
          </w:tcPr>
          <w:p w14:paraId="2DCE1F0B">
            <w:pPr>
              <w:rPr>
                <w:rFonts w:ascii="宋体" w:hAnsi="宋体" w:eastAsia="宋体"/>
                <w:color w:val="auto"/>
                <w:sz w:val="24"/>
                <w:highlight w:val="none"/>
              </w:rPr>
            </w:pPr>
          </w:p>
        </w:tc>
        <w:tc>
          <w:tcPr>
            <w:tcW w:w="393" w:type="pct"/>
          </w:tcPr>
          <w:p w14:paraId="036A7BBC">
            <w:pPr>
              <w:rPr>
                <w:rFonts w:ascii="宋体" w:hAnsi="宋体" w:eastAsia="宋体"/>
                <w:color w:val="auto"/>
                <w:sz w:val="24"/>
                <w:highlight w:val="none"/>
              </w:rPr>
            </w:pPr>
          </w:p>
        </w:tc>
      </w:tr>
      <w:tr w14:paraId="27C4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F8787BE">
            <w:pPr>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777" w:type="pct"/>
          </w:tcPr>
          <w:p w14:paraId="44DCBF23">
            <w:pPr>
              <w:rPr>
                <w:rFonts w:ascii="宋体" w:hAnsi="宋体" w:eastAsia="宋体"/>
                <w:color w:val="auto"/>
                <w:sz w:val="24"/>
                <w:highlight w:val="none"/>
              </w:rPr>
            </w:pPr>
          </w:p>
        </w:tc>
        <w:tc>
          <w:tcPr>
            <w:tcW w:w="773" w:type="pct"/>
          </w:tcPr>
          <w:p w14:paraId="4CFA61EE">
            <w:pPr>
              <w:rPr>
                <w:rFonts w:ascii="宋体" w:hAnsi="宋体" w:eastAsia="宋体"/>
                <w:color w:val="auto"/>
                <w:sz w:val="24"/>
                <w:highlight w:val="none"/>
              </w:rPr>
            </w:pPr>
          </w:p>
        </w:tc>
        <w:tc>
          <w:tcPr>
            <w:tcW w:w="773" w:type="pct"/>
          </w:tcPr>
          <w:p w14:paraId="7E219170">
            <w:pPr>
              <w:rPr>
                <w:rFonts w:ascii="宋体" w:hAnsi="宋体" w:eastAsia="宋体"/>
                <w:color w:val="auto"/>
                <w:sz w:val="24"/>
                <w:highlight w:val="none"/>
              </w:rPr>
            </w:pPr>
          </w:p>
        </w:tc>
        <w:tc>
          <w:tcPr>
            <w:tcW w:w="394" w:type="pct"/>
          </w:tcPr>
          <w:p w14:paraId="6F1571F3">
            <w:pPr>
              <w:rPr>
                <w:rFonts w:ascii="宋体" w:hAnsi="宋体" w:eastAsia="宋体"/>
                <w:color w:val="auto"/>
                <w:sz w:val="24"/>
                <w:highlight w:val="none"/>
              </w:rPr>
            </w:pPr>
          </w:p>
        </w:tc>
        <w:tc>
          <w:tcPr>
            <w:tcW w:w="394" w:type="pct"/>
          </w:tcPr>
          <w:p w14:paraId="0F8CF0E9">
            <w:pPr>
              <w:rPr>
                <w:rFonts w:ascii="宋体" w:hAnsi="宋体" w:eastAsia="宋体"/>
                <w:color w:val="auto"/>
                <w:sz w:val="24"/>
                <w:highlight w:val="none"/>
              </w:rPr>
            </w:pPr>
          </w:p>
        </w:tc>
        <w:tc>
          <w:tcPr>
            <w:tcW w:w="551" w:type="pct"/>
          </w:tcPr>
          <w:p w14:paraId="33A4EA4C">
            <w:pPr>
              <w:rPr>
                <w:rFonts w:ascii="宋体" w:hAnsi="宋体" w:eastAsia="宋体"/>
                <w:color w:val="auto"/>
                <w:sz w:val="24"/>
                <w:highlight w:val="none"/>
              </w:rPr>
            </w:pPr>
          </w:p>
        </w:tc>
        <w:tc>
          <w:tcPr>
            <w:tcW w:w="551" w:type="pct"/>
          </w:tcPr>
          <w:p w14:paraId="090F33B9">
            <w:pPr>
              <w:rPr>
                <w:rFonts w:ascii="宋体" w:hAnsi="宋体" w:eastAsia="宋体"/>
                <w:color w:val="auto"/>
                <w:sz w:val="24"/>
                <w:highlight w:val="none"/>
              </w:rPr>
            </w:pPr>
          </w:p>
        </w:tc>
        <w:tc>
          <w:tcPr>
            <w:tcW w:w="393" w:type="pct"/>
          </w:tcPr>
          <w:p w14:paraId="1CFD9DF7">
            <w:pPr>
              <w:rPr>
                <w:rFonts w:ascii="宋体" w:hAnsi="宋体" w:eastAsia="宋体"/>
                <w:color w:val="auto"/>
                <w:sz w:val="24"/>
                <w:highlight w:val="none"/>
              </w:rPr>
            </w:pPr>
          </w:p>
        </w:tc>
      </w:tr>
      <w:tr w14:paraId="75DD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EA27A9F">
            <w:pPr>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777" w:type="pct"/>
          </w:tcPr>
          <w:p w14:paraId="79527D16">
            <w:pPr>
              <w:rPr>
                <w:rFonts w:ascii="宋体" w:hAnsi="宋体" w:eastAsia="宋体"/>
                <w:color w:val="auto"/>
                <w:sz w:val="24"/>
                <w:highlight w:val="none"/>
              </w:rPr>
            </w:pPr>
          </w:p>
        </w:tc>
        <w:tc>
          <w:tcPr>
            <w:tcW w:w="773" w:type="pct"/>
          </w:tcPr>
          <w:p w14:paraId="3A468893">
            <w:pPr>
              <w:rPr>
                <w:rFonts w:ascii="宋体" w:hAnsi="宋体" w:eastAsia="宋体"/>
                <w:color w:val="auto"/>
                <w:sz w:val="24"/>
                <w:highlight w:val="none"/>
              </w:rPr>
            </w:pPr>
          </w:p>
        </w:tc>
        <w:tc>
          <w:tcPr>
            <w:tcW w:w="773" w:type="pct"/>
          </w:tcPr>
          <w:p w14:paraId="3501F951">
            <w:pPr>
              <w:rPr>
                <w:rFonts w:ascii="宋体" w:hAnsi="宋体" w:eastAsia="宋体"/>
                <w:color w:val="auto"/>
                <w:sz w:val="24"/>
                <w:highlight w:val="none"/>
              </w:rPr>
            </w:pPr>
          </w:p>
        </w:tc>
        <w:tc>
          <w:tcPr>
            <w:tcW w:w="394" w:type="pct"/>
          </w:tcPr>
          <w:p w14:paraId="743AAAFD">
            <w:pPr>
              <w:rPr>
                <w:rFonts w:ascii="宋体" w:hAnsi="宋体" w:eastAsia="宋体"/>
                <w:color w:val="auto"/>
                <w:sz w:val="24"/>
                <w:highlight w:val="none"/>
              </w:rPr>
            </w:pPr>
          </w:p>
        </w:tc>
        <w:tc>
          <w:tcPr>
            <w:tcW w:w="394" w:type="pct"/>
          </w:tcPr>
          <w:p w14:paraId="6D034080">
            <w:pPr>
              <w:rPr>
                <w:rFonts w:ascii="宋体" w:hAnsi="宋体" w:eastAsia="宋体"/>
                <w:color w:val="auto"/>
                <w:sz w:val="24"/>
                <w:highlight w:val="none"/>
              </w:rPr>
            </w:pPr>
          </w:p>
        </w:tc>
        <w:tc>
          <w:tcPr>
            <w:tcW w:w="551" w:type="pct"/>
          </w:tcPr>
          <w:p w14:paraId="480A76B5">
            <w:pPr>
              <w:rPr>
                <w:rFonts w:ascii="宋体" w:hAnsi="宋体" w:eastAsia="宋体"/>
                <w:color w:val="auto"/>
                <w:sz w:val="24"/>
                <w:highlight w:val="none"/>
              </w:rPr>
            </w:pPr>
          </w:p>
        </w:tc>
        <w:tc>
          <w:tcPr>
            <w:tcW w:w="551" w:type="pct"/>
          </w:tcPr>
          <w:p w14:paraId="347694D7">
            <w:pPr>
              <w:rPr>
                <w:rFonts w:ascii="宋体" w:hAnsi="宋体" w:eastAsia="宋体"/>
                <w:color w:val="auto"/>
                <w:sz w:val="24"/>
                <w:highlight w:val="none"/>
              </w:rPr>
            </w:pPr>
          </w:p>
        </w:tc>
        <w:tc>
          <w:tcPr>
            <w:tcW w:w="393" w:type="pct"/>
          </w:tcPr>
          <w:p w14:paraId="53C44A92">
            <w:pPr>
              <w:rPr>
                <w:rFonts w:ascii="宋体" w:hAnsi="宋体" w:eastAsia="宋体"/>
                <w:color w:val="auto"/>
                <w:sz w:val="24"/>
                <w:highlight w:val="none"/>
              </w:rPr>
            </w:pPr>
          </w:p>
        </w:tc>
      </w:tr>
      <w:tr w14:paraId="7CBF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D92C93E">
            <w:pPr>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777" w:type="pct"/>
          </w:tcPr>
          <w:p w14:paraId="384D382A">
            <w:pPr>
              <w:rPr>
                <w:rFonts w:ascii="宋体" w:hAnsi="宋体" w:eastAsia="宋体"/>
                <w:color w:val="auto"/>
                <w:sz w:val="24"/>
                <w:highlight w:val="none"/>
              </w:rPr>
            </w:pPr>
          </w:p>
        </w:tc>
        <w:tc>
          <w:tcPr>
            <w:tcW w:w="773" w:type="pct"/>
          </w:tcPr>
          <w:p w14:paraId="61727BA6">
            <w:pPr>
              <w:rPr>
                <w:rFonts w:ascii="宋体" w:hAnsi="宋体" w:eastAsia="宋体"/>
                <w:color w:val="auto"/>
                <w:sz w:val="24"/>
                <w:highlight w:val="none"/>
              </w:rPr>
            </w:pPr>
          </w:p>
        </w:tc>
        <w:tc>
          <w:tcPr>
            <w:tcW w:w="773" w:type="pct"/>
          </w:tcPr>
          <w:p w14:paraId="4005344B">
            <w:pPr>
              <w:rPr>
                <w:rFonts w:ascii="宋体" w:hAnsi="宋体" w:eastAsia="宋体"/>
                <w:color w:val="auto"/>
                <w:sz w:val="24"/>
                <w:highlight w:val="none"/>
              </w:rPr>
            </w:pPr>
          </w:p>
        </w:tc>
        <w:tc>
          <w:tcPr>
            <w:tcW w:w="394" w:type="pct"/>
          </w:tcPr>
          <w:p w14:paraId="6FB20575">
            <w:pPr>
              <w:rPr>
                <w:rFonts w:ascii="宋体" w:hAnsi="宋体" w:eastAsia="宋体"/>
                <w:color w:val="auto"/>
                <w:sz w:val="24"/>
                <w:highlight w:val="none"/>
              </w:rPr>
            </w:pPr>
          </w:p>
        </w:tc>
        <w:tc>
          <w:tcPr>
            <w:tcW w:w="394" w:type="pct"/>
          </w:tcPr>
          <w:p w14:paraId="7FF311BC">
            <w:pPr>
              <w:rPr>
                <w:rFonts w:ascii="宋体" w:hAnsi="宋体" w:eastAsia="宋体"/>
                <w:color w:val="auto"/>
                <w:sz w:val="24"/>
                <w:highlight w:val="none"/>
              </w:rPr>
            </w:pPr>
          </w:p>
        </w:tc>
        <w:tc>
          <w:tcPr>
            <w:tcW w:w="551" w:type="pct"/>
          </w:tcPr>
          <w:p w14:paraId="67A72E9E">
            <w:pPr>
              <w:rPr>
                <w:rFonts w:ascii="宋体" w:hAnsi="宋体" w:eastAsia="宋体"/>
                <w:color w:val="auto"/>
                <w:sz w:val="24"/>
                <w:highlight w:val="none"/>
              </w:rPr>
            </w:pPr>
          </w:p>
        </w:tc>
        <w:tc>
          <w:tcPr>
            <w:tcW w:w="551" w:type="pct"/>
          </w:tcPr>
          <w:p w14:paraId="7B5810E8">
            <w:pPr>
              <w:rPr>
                <w:rFonts w:ascii="宋体" w:hAnsi="宋体" w:eastAsia="宋体"/>
                <w:color w:val="auto"/>
                <w:sz w:val="24"/>
                <w:highlight w:val="none"/>
              </w:rPr>
            </w:pPr>
          </w:p>
        </w:tc>
        <w:tc>
          <w:tcPr>
            <w:tcW w:w="393" w:type="pct"/>
          </w:tcPr>
          <w:p w14:paraId="78449097">
            <w:pPr>
              <w:rPr>
                <w:rFonts w:ascii="宋体" w:hAnsi="宋体" w:eastAsia="宋体"/>
                <w:color w:val="auto"/>
                <w:sz w:val="24"/>
                <w:highlight w:val="none"/>
              </w:rPr>
            </w:pPr>
          </w:p>
        </w:tc>
      </w:tr>
      <w:tr w14:paraId="32FA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98315D3">
            <w:pPr>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777" w:type="pct"/>
          </w:tcPr>
          <w:p w14:paraId="60797FDD">
            <w:pPr>
              <w:rPr>
                <w:rFonts w:ascii="宋体" w:hAnsi="宋体" w:eastAsia="宋体"/>
                <w:color w:val="auto"/>
                <w:sz w:val="24"/>
                <w:highlight w:val="none"/>
              </w:rPr>
            </w:pPr>
          </w:p>
        </w:tc>
        <w:tc>
          <w:tcPr>
            <w:tcW w:w="773" w:type="pct"/>
          </w:tcPr>
          <w:p w14:paraId="407C215F">
            <w:pPr>
              <w:rPr>
                <w:rFonts w:ascii="宋体" w:hAnsi="宋体" w:eastAsia="宋体"/>
                <w:color w:val="auto"/>
                <w:sz w:val="24"/>
                <w:highlight w:val="none"/>
              </w:rPr>
            </w:pPr>
          </w:p>
        </w:tc>
        <w:tc>
          <w:tcPr>
            <w:tcW w:w="773" w:type="pct"/>
          </w:tcPr>
          <w:p w14:paraId="7210067A">
            <w:pPr>
              <w:rPr>
                <w:rFonts w:ascii="宋体" w:hAnsi="宋体" w:eastAsia="宋体"/>
                <w:color w:val="auto"/>
                <w:sz w:val="24"/>
                <w:highlight w:val="none"/>
              </w:rPr>
            </w:pPr>
          </w:p>
        </w:tc>
        <w:tc>
          <w:tcPr>
            <w:tcW w:w="394" w:type="pct"/>
          </w:tcPr>
          <w:p w14:paraId="3927E7BE">
            <w:pPr>
              <w:rPr>
                <w:rFonts w:ascii="宋体" w:hAnsi="宋体" w:eastAsia="宋体"/>
                <w:color w:val="auto"/>
                <w:sz w:val="24"/>
                <w:highlight w:val="none"/>
              </w:rPr>
            </w:pPr>
          </w:p>
        </w:tc>
        <w:tc>
          <w:tcPr>
            <w:tcW w:w="394" w:type="pct"/>
          </w:tcPr>
          <w:p w14:paraId="4130B8A1">
            <w:pPr>
              <w:rPr>
                <w:rFonts w:ascii="宋体" w:hAnsi="宋体" w:eastAsia="宋体"/>
                <w:color w:val="auto"/>
                <w:sz w:val="24"/>
                <w:highlight w:val="none"/>
              </w:rPr>
            </w:pPr>
          </w:p>
        </w:tc>
        <w:tc>
          <w:tcPr>
            <w:tcW w:w="551" w:type="pct"/>
          </w:tcPr>
          <w:p w14:paraId="468BD242">
            <w:pPr>
              <w:rPr>
                <w:rFonts w:ascii="宋体" w:hAnsi="宋体" w:eastAsia="宋体"/>
                <w:color w:val="auto"/>
                <w:sz w:val="24"/>
                <w:highlight w:val="none"/>
              </w:rPr>
            </w:pPr>
          </w:p>
        </w:tc>
        <w:tc>
          <w:tcPr>
            <w:tcW w:w="551" w:type="pct"/>
          </w:tcPr>
          <w:p w14:paraId="4D918DB8">
            <w:pPr>
              <w:rPr>
                <w:rFonts w:ascii="宋体" w:hAnsi="宋体" w:eastAsia="宋体"/>
                <w:color w:val="auto"/>
                <w:sz w:val="24"/>
                <w:highlight w:val="none"/>
              </w:rPr>
            </w:pPr>
          </w:p>
        </w:tc>
        <w:tc>
          <w:tcPr>
            <w:tcW w:w="393" w:type="pct"/>
          </w:tcPr>
          <w:p w14:paraId="4F113CCE">
            <w:pPr>
              <w:rPr>
                <w:rFonts w:ascii="宋体" w:hAnsi="宋体" w:eastAsia="宋体"/>
                <w:color w:val="auto"/>
                <w:sz w:val="24"/>
                <w:highlight w:val="none"/>
              </w:rPr>
            </w:pPr>
          </w:p>
        </w:tc>
      </w:tr>
      <w:tr w14:paraId="534B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D28BD11">
            <w:pPr>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777" w:type="pct"/>
          </w:tcPr>
          <w:p w14:paraId="2AA843B4">
            <w:pPr>
              <w:rPr>
                <w:rFonts w:ascii="宋体" w:hAnsi="宋体" w:eastAsia="宋体"/>
                <w:color w:val="auto"/>
                <w:sz w:val="24"/>
                <w:highlight w:val="none"/>
              </w:rPr>
            </w:pPr>
          </w:p>
        </w:tc>
        <w:tc>
          <w:tcPr>
            <w:tcW w:w="773" w:type="pct"/>
          </w:tcPr>
          <w:p w14:paraId="37D9340C">
            <w:pPr>
              <w:rPr>
                <w:rFonts w:ascii="宋体" w:hAnsi="宋体" w:eastAsia="宋体"/>
                <w:color w:val="auto"/>
                <w:sz w:val="24"/>
                <w:highlight w:val="none"/>
              </w:rPr>
            </w:pPr>
          </w:p>
        </w:tc>
        <w:tc>
          <w:tcPr>
            <w:tcW w:w="773" w:type="pct"/>
          </w:tcPr>
          <w:p w14:paraId="17B17094">
            <w:pPr>
              <w:rPr>
                <w:rFonts w:ascii="宋体" w:hAnsi="宋体" w:eastAsia="宋体"/>
                <w:color w:val="auto"/>
                <w:sz w:val="24"/>
                <w:highlight w:val="none"/>
              </w:rPr>
            </w:pPr>
          </w:p>
        </w:tc>
        <w:tc>
          <w:tcPr>
            <w:tcW w:w="394" w:type="pct"/>
          </w:tcPr>
          <w:p w14:paraId="42FCFC02">
            <w:pPr>
              <w:rPr>
                <w:rFonts w:ascii="宋体" w:hAnsi="宋体" w:eastAsia="宋体"/>
                <w:color w:val="auto"/>
                <w:sz w:val="24"/>
                <w:highlight w:val="none"/>
              </w:rPr>
            </w:pPr>
          </w:p>
        </w:tc>
        <w:tc>
          <w:tcPr>
            <w:tcW w:w="394" w:type="pct"/>
          </w:tcPr>
          <w:p w14:paraId="5583FB42">
            <w:pPr>
              <w:rPr>
                <w:rFonts w:ascii="宋体" w:hAnsi="宋体" w:eastAsia="宋体"/>
                <w:color w:val="auto"/>
                <w:sz w:val="24"/>
                <w:highlight w:val="none"/>
              </w:rPr>
            </w:pPr>
          </w:p>
        </w:tc>
        <w:tc>
          <w:tcPr>
            <w:tcW w:w="551" w:type="pct"/>
          </w:tcPr>
          <w:p w14:paraId="6D9EFB9A">
            <w:pPr>
              <w:rPr>
                <w:rFonts w:ascii="宋体" w:hAnsi="宋体" w:eastAsia="宋体"/>
                <w:color w:val="auto"/>
                <w:sz w:val="24"/>
                <w:highlight w:val="none"/>
              </w:rPr>
            </w:pPr>
          </w:p>
        </w:tc>
        <w:tc>
          <w:tcPr>
            <w:tcW w:w="551" w:type="pct"/>
          </w:tcPr>
          <w:p w14:paraId="7E50C78D">
            <w:pPr>
              <w:rPr>
                <w:rFonts w:ascii="宋体" w:hAnsi="宋体" w:eastAsia="宋体"/>
                <w:color w:val="auto"/>
                <w:sz w:val="24"/>
                <w:highlight w:val="none"/>
              </w:rPr>
            </w:pPr>
          </w:p>
        </w:tc>
        <w:tc>
          <w:tcPr>
            <w:tcW w:w="393" w:type="pct"/>
          </w:tcPr>
          <w:p w14:paraId="30C1F6B9">
            <w:pPr>
              <w:rPr>
                <w:rFonts w:ascii="宋体" w:hAnsi="宋体" w:eastAsia="宋体"/>
                <w:color w:val="auto"/>
                <w:sz w:val="24"/>
                <w:highlight w:val="none"/>
              </w:rPr>
            </w:pPr>
          </w:p>
        </w:tc>
      </w:tr>
      <w:tr w14:paraId="4422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EE70183">
            <w:pPr>
              <w:jc w:val="center"/>
              <w:rPr>
                <w:rFonts w:ascii="宋体" w:hAnsi="宋体" w:eastAsia="宋体"/>
                <w:color w:val="auto"/>
                <w:sz w:val="24"/>
                <w:highlight w:val="none"/>
              </w:rPr>
            </w:pPr>
          </w:p>
        </w:tc>
        <w:tc>
          <w:tcPr>
            <w:tcW w:w="777" w:type="pct"/>
            <w:vAlign w:val="center"/>
          </w:tcPr>
          <w:p w14:paraId="48D45C8D">
            <w:pPr>
              <w:pStyle w:val="42"/>
              <w:rPr>
                <w:rFonts w:ascii="宋体" w:hAnsi="宋体" w:eastAsia="宋体"/>
                <w:color w:val="auto"/>
                <w:highlight w:val="none"/>
              </w:rPr>
            </w:pPr>
            <w:r>
              <w:rPr>
                <w:rFonts w:hint="eastAsia" w:ascii="宋体" w:hAnsi="宋体" w:eastAsia="宋体"/>
                <w:color w:val="auto"/>
                <w:highlight w:val="none"/>
              </w:rPr>
              <w:t>其他费用</w:t>
            </w:r>
          </w:p>
        </w:tc>
        <w:tc>
          <w:tcPr>
            <w:tcW w:w="773" w:type="pct"/>
          </w:tcPr>
          <w:p w14:paraId="7396B8BF">
            <w:pPr>
              <w:rPr>
                <w:rFonts w:ascii="宋体" w:hAnsi="宋体" w:eastAsia="宋体"/>
                <w:color w:val="auto"/>
                <w:sz w:val="24"/>
                <w:highlight w:val="none"/>
              </w:rPr>
            </w:pPr>
          </w:p>
        </w:tc>
        <w:tc>
          <w:tcPr>
            <w:tcW w:w="773" w:type="pct"/>
          </w:tcPr>
          <w:p w14:paraId="4FB5196E">
            <w:pPr>
              <w:rPr>
                <w:rFonts w:ascii="宋体" w:hAnsi="宋体" w:eastAsia="宋体"/>
                <w:color w:val="auto"/>
                <w:sz w:val="24"/>
                <w:highlight w:val="none"/>
              </w:rPr>
            </w:pPr>
          </w:p>
        </w:tc>
        <w:tc>
          <w:tcPr>
            <w:tcW w:w="394" w:type="pct"/>
          </w:tcPr>
          <w:p w14:paraId="4B5B7BDA">
            <w:pPr>
              <w:rPr>
                <w:rFonts w:ascii="宋体" w:hAnsi="宋体" w:eastAsia="宋体"/>
                <w:color w:val="auto"/>
                <w:sz w:val="24"/>
                <w:highlight w:val="none"/>
              </w:rPr>
            </w:pPr>
          </w:p>
        </w:tc>
        <w:tc>
          <w:tcPr>
            <w:tcW w:w="394" w:type="pct"/>
          </w:tcPr>
          <w:p w14:paraId="3FBA7540">
            <w:pPr>
              <w:rPr>
                <w:rFonts w:ascii="宋体" w:hAnsi="宋体" w:eastAsia="宋体"/>
                <w:color w:val="auto"/>
                <w:sz w:val="24"/>
                <w:highlight w:val="none"/>
              </w:rPr>
            </w:pPr>
          </w:p>
        </w:tc>
        <w:tc>
          <w:tcPr>
            <w:tcW w:w="551" w:type="pct"/>
          </w:tcPr>
          <w:p w14:paraId="400E0D74">
            <w:pPr>
              <w:rPr>
                <w:rFonts w:ascii="宋体" w:hAnsi="宋体" w:eastAsia="宋体"/>
                <w:color w:val="auto"/>
                <w:sz w:val="24"/>
                <w:highlight w:val="none"/>
              </w:rPr>
            </w:pPr>
          </w:p>
        </w:tc>
        <w:tc>
          <w:tcPr>
            <w:tcW w:w="551" w:type="pct"/>
          </w:tcPr>
          <w:p w14:paraId="762F15D7">
            <w:pPr>
              <w:rPr>
                <w:rFonts w:ascii="宋体" w:hAnsi="宋体" w:eastAsia="宋体"/>
                <w:color w:val="auto"/>
                <w:sz w:val="24"/>
                <w:highlight w:val="none"/>
              </w:rPr>
            </w:pPr>
          </w:p>
        </w:tc>
        <w:tc>
          <w:tcPr>
            <w:tcW w:w="393" w:type="pct"/>
          </w:tcPr>
          <w:p w14:paraId="7EAA5D3B">
            <w:pPr>
              <w:rPr>
                <w:rFonts w:ascii="宋体" w:hAnsi="宋体" w:eastAsia="宋体"/>
                <w:color w:val="auto"/>
                <w:sz w:val="24"/>
                <w:highlight w:val="none"/>
              </w:rPr>
            </w:pPr>
          </w:p>
        </w:tc>
      </w:tr>
      <w:tr w14:paraId="1295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3B10436">
            <w:pPr>
              <w:jc w:val="center"/>
              <w:rPr>
                <w:rFonts w:ascii="宋体" w:hAnsi="宋体" w:eastAsia="宋体"/>
                <w:color w:val="auto"/>
                <w:sz w:val="24"/>
                <w:highlight w:val="none"/>
              </w:rPr>
            </w:pPr>
          </w:p>
        </w:tc>
        <w:tc>
          <w:tcPr>
            <w:tcW w:w="777" w:type="pct"/>
          </w:tcPr>
          <w:p w14:paraId="522A472A">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6D2EF71D">
            <w:pPr>
              <w:rPr>
                <w:rFonts w:ascii="宋体" w:hAnsi="宋体" w:eastAsia="宋体"/>
                <w:color w:val="auto"/>
                <w:sz w:val="24"/>
                <w:highlight w:val="none"/>
              </w:rPr>
            </w:pPr>
          </w:p>
        </w:tc>
        <w:tc>
          <w:tcPr>
            <w:tcW w:w="773" w:type="pct"/>
          </w:tcPr>
          <w:p w14:paraId="2C6C1BEB">
            <w:pPr>
              <w:rPr>
                <w:rFonts w:ascii="宋体" w:hAnsi="宋体" w:eastAsia="宋体"/>
                <w:color w:val="auto"/>
                <w:sz w:val="24"/>
                <w:highlight w:val="none"/>
              </w:rPr>
            </w:pPr>
          </w:p>
        </w:tc>
        <w:tc>
          <w:tcPr>
            <w:tcW w:w="394" w:type="pct"/>
          </w:tcPr>
          <w:p w14:paraId="5F413584">
            <w:pPr>
              <w:rPr>
                <w:rFonts w:ascii="宋体" w:hAnsi="宋体" w:eastAsia="宋体"/>
                <w:color w:val="auto"/>
                <w:sz w:val="24"/>
                <w:highlight w:val="none"/>
              </w:rPr>
            </w:pPr>
          </w:p>
        </w:tc>
        <w:tc>
          <w:tcPr>
            <w:tcW w:w="394" w:type="pct"/>
          </w:tcPr>
          <w:p w14:paraId="5484D346">
            <w:pPr>
              <w:rPr>
                <w:rFonts w:ascii="宋体" w:hAnsi="宋体" w:eastAsia="宋体"/>
                <w:color w:val="auto"/>
                <w:sz w:val="24"/>
                <w:highlight w:val="none"/>
              </w:rPr>
            </w:pPr>
          </w:p>
        </w:tc>
        <w:tc>
          <w:tcPr>
            <w:tcW w:w="551" w:type="pct"/>
          </w:tcPr>
          <w:p w14:paraId="72BFC99E">
            <w:pPr>
              <w:rPr>
                <w:rFonts w:ascii="宋体" w:hAnsi="宋体" w:eastAsia="宋体"/>
                <w:color w:val="auto"/>
                <w:sz w:val="24"/>
                <w:highlight w:val="none"/>
              </w:rPr>
            </w:pPr>
          </w:p>
        </w:tc>
        <w:tc>
          <w:tcPr>
            <w:tcW w:w="551" w:type="pct"/>
          </w:tcPr>
          <w:p w14:paraId="7363563A">
            <w:pPr>
              <w:rPr>
                <w:rFonts w:ascii="宋体" w:hAnsi="宋体" w:eastAsia="宋体"/>
                <w:color w:val="auto"/>
                <w:sz w:val="24"/>
                <w:highlight w:val="none"/>
              </w:rPr>
            </w:pPr>
          </w:p>
        </w:tc>
        <w:tc>
          <w:tcPr>
            <w:tcW w:w="393" w:type="pct"/>
          </w:tcPr>
          <w:p w14:paraId="38388593">
            <w:pPr>
              <w:rPr>
                <w:rFonts w:ascii="宋体" w:hAnsi="宋体" w:eastAsia="宋体"/>
                <w:color w:val="auto"/>
                <w:sz w:val="24"/>
                <w:highlight w:val="none"/>
              </w:rPr>
            </w:pPr>
          </w:p>
        </w:tc>
      </w:tr>
      <w:tr w14:paraId="13A1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C3BFE6E">
            <w:pPr>
              <w:jc w:val="center"/>
              <w:rPr>
                <w:rFonts w:ascii="宋体" w:hAnsi="宋体" w:eastAsia="宋体"/>
                <w:color w:val="auto"/>
                <w:sz w:val="24"/>
                <w:highlight w:val="none"/>
              </w:rPr>
            </w:pPr>
          </w:p>
        </w:tc>
        <w:tc>
          <w:tcPr>
            <w:tcW w:w="777" w:type="pct"/>
          </w:tcPr>
          <w:p w14:paraId="78C5992D">
            <w:pPr>
              <w:pStyle w:val="42"/>
              <w:rPr>
                <w:rFonts w:ascii="宋体" w:hAnsi="宋体" w:eastAsia="宋体"/>
                <w:color w:val="auto"/>
                <w:highlight w:val="none"/>
              </w:rPr>
            </w:pPr>
            <w:r>
              <w:rPr>
                <w:rFonts w:hint="eastAsia" w:ascii="宋体" w:hAnsi="宋体" w:eastAsia="宋体"/>
                <w:color w:val="auto"/>
                <w:highlight w:val="none"/>
              </w:rPr>
              <w:t>…</w:t>
            </w:r>
          </w:p>
        </w:tc>
        <w:tc>
          <w:tcPr>
            <w:tcW w:w="773" w:type="pct"/>
          </w:tcPr>
          <w:p w14:paraId="7DB7B38A">
            <w:pPr>
              <w:rPr>
                <w:rFonts w:ascii="宋体" w:hAnsi="宋体" w:eastAsia="宋体"/>
                <w:color w:val="auto"/>
                <w:sz w:val="24"/>
                <w:highlight w:val="none"/>
              </w:rPr>
            </w:pPr>
          </w:p>
        </w:tc>
        <w:tc>
          <w:tcPr>
            <w:tcW w:w="773" w:type="pct"/>
          </w:tcPr>
          <w:p w14:paraId="3A8A7BC7">
            <w:pPr>
              <w:rPr>
                <w:rFonts w:ascii="宋体" w:hAnsi="宋体" w:eastAsia="宋体"/>
                <w:color w:val="auto"/>
                <w:sz w:val="24"/>
                <w:highlight w:val="none"/>
              </w:rPr>
            </w:pPr>
          </w:p>
        </w:tc>
        <w:tc>
          <w:tcPr>
            <w:tcW w:w="394" w:type="pct"/>
          </w:tcPr>
          <w:p w14:paraId="3CAB7BA6">
            <w:pPr>
              <w:rPr>
                <w:rFonts w:ascii="宋体" w:hAnsi="宋体" w:eastAsia="宋体"/>
                <w:color w:val="auto"/>
                <w:sz w:val="24"/>
                <w:highlight w:val="none"/>
              </w:rPr>
            </w:pPr>
          </w:p>
        </w:tc>
        <w:tc>
          <w:tcPr>
            <w:tcW w:w="394" w:type="pct"/>
          </w:tcPr>
          <w:p w14:paraId="6642ED35">
            <w:pPr>
              <w:rPr>
                <w:rFonts w:ascii="宋体" w:hAnsi="宋体" w:eastAsia="宋体"/>
                <w:color w:val="auto"/>
                <w:sz w:val="24"/>
                <w:highlight w:val="none"/>
              </w:rPr>
            </w:pPr>
          </w:p>
        </w:tc>
        <w:tc>
          <w:tcPr>
            <w:tcW w:w="551" w:type="pct"/>
          </w:tcPr>
          <w:p w14:paraId="7E78DC3C">
            <w:pPr>
              <w:rPr>
                <w:rFonts w:ascii="宋体" w:hAnsi="宋体" w:eastAsia="宋体"/>
                <w:color w:val="auto"/>
                <w:sz w:val="24"/>
                <w:highlight w:val="none"/>
              </w:rPr>
            </w:pPr>
          </w:p>
        </w:tc>
        <w:tc>
          <w:tcPr>
            <w:tcW w:w="551" w:type="pct"/>
          </w:tcPr>
          <w:p w14:paraId="5A81934E">
            <w:pPr>
              <w:rPr>
                <w:rFonts w:ascii="宋体" w:hAnsi="宋体" w:eastAsia="宋体"/>
                <w:color w:val="auto"/>
                <w:sz w:val="24"/>
                <w:highlight w:val="none"/>
              </w:rPr>
            </w:pPr>
          </w:p>
        </w:tc>
        <w:tc>
          <w:tcPr>
            <w:tcW w:w="393" w:type="pct"/>
          </w:tcPr>
          <w:p w14:paraId="31EA1E1C">
            <w:pPr>
              <w:rPr>
                <w:rFonts w:ascii="宋体" w:hAnsi="宋体" w:eastAsia="宋体"/>
                <w:color w:val="auto"/>
                <w:sz w:val="24"/>
                <w:highlight w:val="none"/>
              </w:rPr>
            </w:pPr>
          </w:p>
        </w:tc>
      </w:tr>
      <w:tr w14:paraId="21C2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C4C49F7">
            <w:pPr>
              <w:jc w:val="center"/>
              <w:rPr>
                <w:rFonts w:ascii="宋体" w:hAnsi="宋体" w:eastAsia="宋体"/>
                <w:color w:val="auto"/>
                <w:sz w:val="24"/>
                <w:highlight w:val="none"/>
              </w:rPr>
            </w:pPr>
          </w:p>
        </w:tc>
        <w:tc>
          <w:tcPr>
            <w:tcW w:w="777" w:type="pct"/>
          </w:tcPr>
          <w:p w14:paraId="55F9C8A2">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5D29EABD">
            <w:pPr>
              <w:rPr>
                <w:rFonts w:ascii="宋体" w:hAnsi="宋体" w:eastAsia="宋体"/>
                <w:color w:val="auto"/>
                <w:sz w:val="24"/>
                <w:highlight w:val="none"/>
              </w:rPr>
            </w:pPr>
          </w:p>
        </w:tc>
        <w:tc>
          <w:tcPr>
            <w:tcW w:w="773" w:type="pct"/>
          </w:tcPr>
          <w:p w14:paraId="6A3DCBE7">
            <w:pPr>
              <w:rPr>
                <w:rFonts w:ascii="宋体" w:hAnsi="宋体" w:eastAsia="宋体"/>
                <w:color w:val="auto"/>
                <w:sz w:val="24"/>
                <w:highlight w:val="none"/>
              </w:rPr>
            </w:pPr>
          </w:p>
        </w:tc>
        <w:tc>
          <w:tcPr>
            <w:tcW w:w="394" w:type="pct"/>
          </w:tcPr>
          <w:p w14:paraId="1A404BD4">
            <w:pPr>
              <w:rPr>
                <w:rFonts w:ascii="宋体" w:hAnsi="宋体" w:eastAsia="宋体"/>
                <w:color w:val="auto"/>
                <w:sz w:val="24"/>
                <w:highlight w:val="none"/>
              </w:rPr>
            </w:pPr>
          </w:p>
        </w:tc>
        <w:tc>
          <w:tcPr>
            <w:tcW w:w="394" w:type="pct"/>
          </w:tcPr>
          <w:p w14:paraId="7C77D8AC">
            <w:pPr>
              <w:rPr>
                <w:rFonts w:ascii="宋体" w:hAnsi="宋体" w:eastAsia="宋体"/>
                <w:color w:val="auto"/>
                <w:sz w:val="24"/>
                <w:highlight w:val="none"/>
              </w:rPr>
            </w:pPr>
          </w:p>
        </w:tc>
        <w:tc>
          <w:tcPr>
            <w:tcW w:w="551" w:type="pct"/>
          </w:tcPr>
          <w:p w14:paraId="4AC8AFA1">
            <w:pPr>
              <w:rPr>
                <w:rFonts w:ascii="宋体" w:hAnsi="宋体" w:eastAsia="宋体"/>
                <w:color w:val="auto"/>
                <w:sz w:val="24"/>
                <w:highlight w:val="none"/>
              </w:rPr>
            </w:pPr>
          </w:p>
        </w:tc>
        <w:tc>
          <w:tcPr>
            <w:tcW w:w="551" w:type="pct"/>
          </w:tcPr>
          <w:p w14:paraId="55A08E68">
            <w:pPr>
              <w:rPr>
                <w:rFonts w:ascii="宋体" w:hAnsi="宋体" w:eastAsia="宋体"/>
                <w:color w:val="auto"/>
                <w:sz w:val="24"/>
                <w:highlight w:val="none"/>
              </w:rPr>
            </w:pPr>
          </w:p>
        </w:tc>
        <w:tc>
          <w:tcPr>
            <w:tcW w:w="393" w:type="pct"/>
          </w:tcPr>
          <w:p w14:paraId="1DD368B9">
            <w:pPr>
              <w:rPr>
                <w:rFonts w:ascii="宋体" w:hAnsi="宋体" w:eastAsia="宋体"/>
                <w:color w:val="auto"/>
                <w:sz w:val="24"/>
                <w:highlight w:val="none"/>
              </w:rPr>
            </w:pPr>
          </w:p>
        </w:tc>
      </w:tr>
      <w:tr w14:paraId="4F4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058C6AD4">
            <w:pPr>
              <w:pStyle w:val="42"/>
              <w:jc w:val="center"/>
              <w:rPr>
                <w:rFonts w:ascii="宋体" w:hAnsi="宋体" w:eastAsia="宋体"/>
                <w:color w:val="auto"/>
                <w:highlight w:val="none"/>
              </w:rPr>
            </w:pPr>
            <w:r>
              <w:rPr>
                <w:rFonts w:hint="eastAsia" w:ascii="宋体" w:hAnsi="宋体" w:eastAsia="宋体"/>
                <w:color w:val="auto"/>
                <w:highlight w:val="none"/>
              </w:rPr>
              <w:t>合计（元）</w:t>
            </w:r>
          </w:p>
        </w:tc>
        <w:tc>
          <w:tcPr>
            <w:tcW w:w="773" w:type="pct"/>
          </w:tcPr>
          <w:p w14:paraId="2095DF46">
            <w:pPr>
              <w:rPr>
                <w:rFonts w:ascii="宋体" w:hAnsi="宋体" w:eastAsia="宋体"/>
                <w:color w:val="auto"/>
                <w:sz w:val="24"/>
                <w:highlight w:val="none"/>
              </w:rPr>
            </w:pPr>
          </w:p>
        </w:tc>
        <w:tc>
          <w:tcPr>
            <w:tcW w:w="773" w:type="pct"/>
          </w:tcPr>
          <w:p w14:paraId="20685DF3">
            <w:pPr>
              <w:rPr>
                <w:rFonts w:ascii="宋体" w:hAnsi="宋体" w:eastAsia="宋体"/>
                <w:color w:val="auto"/>
                <w:sz w:val="24"/>
                <w:highlight w:val="none"/>
              </w:rPr>
            </w:pPr>
          </w:p>
        </w:tc>
        <w:tc>
          <w:tcPr>
            <w:tcW w:w="394" w:type="pct"/>
          </w:tcPr>
          <w:p w14:paraId="083A24CD">
            <w:pPr>
              <w:rPr>
                <w:rFonts w:ascii="宋体" w:hAnsi="宋体" w:eastAsia="宋体"/>
                <w:color w:val="auto"/>
                <w:sz w:val="24"/>
                <w:highlight w:val="none"/>
              </w:rPr>
            </w:pPr>
          </w:p>
        </w:tc>
        <w:tc>
          <w:tcPr>
            <w:tcW w:w="394" w:type="pct"/>
          </w:tcPr>
          <w:p w14:paraId="5076AAE4">
            <w:pPr>
              <w:rPr>
                <w:rFonts w:ascii="宋体" w:hAnsi="宋体" w:eastAsia="宋体"/>
                <w:color w:val="auto"/>
                <w:sz w:val="24"/>
                <w:highlight w:val="none"/>
              </w:rPr>
            </w:pPr>
          </w:p>
        </w:tc>
        <w:tc>
          <w:tcPr>
            <w:tcW w:w="551" w:type="pct"/>
          </w:tcPr>
          <w:p w14:paraId="2A2AD782">
            <w:pPr>
              <w:rPr>
                <w:rFonts w:ascii="宋体" w:hAnsi="宋体" w:eastAsia="宋体"/>
                <w:color w:val="auto"/>
                <w:sz w:val="24"/>
                <w:highlight w:val="none"/>
              </w:rPr>
            </w:pPr>
          </w:p>
        </w:tc>
        <w:tc>
          <w:tcPr>
            <w:tcW w:w="551" w:type="pct"/>
          </w:tcPr>
          <w:p w14:paraId="2CD3D87B">
            <w:pPr>
              <w:rPr>
                <w:rFonts w:ascii="宋体" w:hAnsi="宋体" w:eastAsia="宋体"/>
                <w:color w:val="auto"/>
                <w:sz w:val="24"/>
                <w:highlight w:val="none"/>
              </w:rPr>
            </w:pPr>
          </w:p>
        </w:tc>
        <w:tc>
          <w:tcPr>
            <w:tcW w:w="393" w:type="pct"/>
          </w:tcPr>
          <w:p w14:paraId="0BB42D7C">
            <w:pPr>
              <w:rPr>
                <w:rFonts w:ascii="宋体" w:hAnsi="宋体" w:eastAsia="宋体"/>
                <w:color w:val="auto"/>
                <w:sz w:val="24"/>
                <w:highlight w:val="none"/>
              </w:rPr>
            </w:pPr>
          </w:p>
        </w:tc>
      </w:tr>
    </w:tbl>
    <w:p w14:paraId="73B08E9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991277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FE5306A">
      <w:pPr>
        <w:adjustRightInd w:val="0"/>
        <w:snapToGrid w:val="0"/>
        <w:spacing w:line="360" w:lineRule="auto"/>
        <w:rPr>
          <w:rFonts w:ascii="宋体" w:hAnsi="宋体" w:eastAsia="宋体"/>
          <w:b/>
          <w:bCs/>
          <w:color w:val="auto"/>
          <w:sz w:val="24"/>
          <w:szCs w:val="28"/>
          <w:highlight w:val="none"/>
        </w:rPr>
      </w:pPr>
    </w:p>
    <w:p w14:paraId="4CF1948E">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692092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2AF1646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8174D4B">
      <w:pPr>
        <w:spacing w:line="360" w:lineRule="auto"/>
        <w:jc w:val="center"/>
        <w:outlineLvl w:val="1"/>
        <w:rPr>
          <w:rFonts w:hint="default" w:ascii="宋体" w:hAnsi="宋体" w:eastAsia="宋体"/>
          <w:b/>
          <w:color w:val="auto"/>
          <w:sz w:val="24"/>
          <w:highlight w:val="none"/>
          <w:lang w:val="en-US" w:eastAsia="zh-CN"/>
        </w:rPr>
      </w:pPr>
      <w:bookmarkStart w:id="77" w:name="_Toc11940"/>
      <w:bookmarkStart w:id="78" w:name="_Toc20329"/>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77"/>
      <w:bookmarkEnd w:id="78"/>
    </w:p>
    <w:p w14:paraId="4D8342BE">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3873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8397CBD">
            <w:pPr>
              <w:pStyle w:val="14"/>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5FDC2E00">
            <w:pPr>
              <w:pStyle w:val="14"/>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098BADB2">
            <w:pPr>
              <w:pStyle w:val="14"/>
              <w:jc w:val="center"/>
              <w:rPr>
                <w:rFonts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1204BD68">
            <w:pPr>
              <w:pStyle w:val="14"/>
              <w:jc w:val="center"/>
              <w:rPr>
                <w:rFonts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859518D">
            <w:pPr>
              <w:pStyle w:val="14"/>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3158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B5886F1">
            <w:pPr>
              <w:jc w:val="center"/>
              <w:rPr>
                <w:rFonts w:ascii="宋体" w:hAnsi="宋体" w:eastAsia="宋体"/>
                <w:color w:val="auto"/>
                <w:sz w:val="24"/>
                <w:highlight w:val="none"/>
              </w:rPr>
            </w:pPr>
            <w:r>
              <w:rPr>
                <w:rFonts w:ascii="宋体" w:hAnsi="宋体" w:eastAsia="宋体"/>
                <w:color w:val="auto"/>
                <w:sz w:val="24"/>
                <w:highlight w:val="none"/>
              </w:rPr>
              <w:t>1</w:t>
            </w:r>
          </w:p>
        </w:tc>
        <w:tc>
          <w:tcPr>
            <w:tcW w:w="1124" w:type="pct"/>
            <w:vAlign w:val="center"/>
          </w:tcPr>
          <w:p w14:paraId="3CCB07FF">
            <w:pP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1465" w:type="pct"/>
            <w:vAlign w:val="center"/>
          </w:tcPr>
          <w:p w14:paraId="3E9E719B">
            <w:pPr>
              <w:jc w:val="center"/>
              <w:rPr>
                <w:rFonts w:ascii="宋体" w:hAnsi="宋体" w:eastAsia="宋体"/>
                <w:color w:val="auto"/>
                <w:sz w:val="24"/>
                <w:highlight w:val="none"/>
              </w:rPr>
            </w:pPr>
          </w:p>
        </w:tc>
        <w:tc>
          <w:tcPr>
            <w:tcW w:w="1510" w:type="pct"/>
            <w:vAlign w:val="center"/>
          </w:tcPr>
          <w:p w14:paraId="5510F50A">
            <w:pPr>
              <w:jc w:val="center"/>
              <w:rPr>
                <w:rFonts w:ascii="宋体" w:hAnsi="宋体" w:eastAsia="宋体"/>
                <w:color w:val="auto"/>
                <w:sz w:val="24"/>
                <w:highlight w:val="none"/>
              </w:rPr>
            </w:pPr>
          </w:p>
        </w:tc>
        <w:tc>
          <w:tcPr>
            <w:tcW w:w="475" w:type="pct"/>
            <w:vAlign w:val="center"/>
          </w:tcPr>
          <w:p w14:paraId="53D30782">
            <w:pPr>
              <w:jc w:val="center"/>
              <w:rPr>
                <w:rFonts w:ascii="宋体" w:hAnsi="宋体" w:eastAsia="宋体"/>
                <w:color w:val="auto"/>
                <w:sz w:val="24"/>
                <w:highlight w:val="none"/>
              </w:rPr>
            </w:pPr>
          </w:p>
        </w:tc>
      </w:tr>
      <w:tr w14:paraId="2B0D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9E9110B">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124" w:type="pct"/>
            <w:vAlign w:val="center"/>
          </w:tcPr>
          <w:p w14:paraId="2600EF81">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47ABA396">
            <w:pPr>
              <w:jc w:val="center"/>
              <w:rPr>
                <w:rFonts w:ascii="宋体" w:hAnsi="宋体" w:eastAsia="宋体"/>
                <w:color w:val="auto"/>
                <w:sz w:val="24"/>
                <w:highlight w:val="none"/>
              </w:rPr>
            </w:pPr>
          </w:p>
        </w:tc>
        <w:tc>
          <w:tcPr>
            <w:tcW w:w="1510" w:type="pct"/>
            <w:vAlign w:val="center"/>
          </w:tcPr>
          <w:p w14:paraId="6D9EE337">
            <w:pPr>
              <w:jc w:val="center"/>
              <w:rPr>
                <w:rFonts w:ascii="宋体" w:hAnsi="宋体" w:eastAsia="宋体"/>
                <w:color w:val="auto"/>
                <w:sz w:val="24"/>
                <w:highlight w:val="none"/>
              </w:rPr>
            </w:pPr>
          </w:p>
        </w:tc>
        <w:tc>
          <w:tcPr>
            <w:tcW w:w="475" w:type="pct"/>
            <w:vAlign w:val="center"/>
          </w:tcPr>
          <w:p w14:paraId="62A623F5">
            <w:pPr>
              <w:jc w:val="center"/>
              <w:rPr>
                <w:rFonts w:ascii="宋体" w:hAnsi="宋体" w:eastAsia="宋体"/>
                <w:color w:val="auto"/>
                <w:sz w:val="24"/>
                <w:highlight w:val="none"/>
              </w:rPr>
            </w:pPr>
          </w:p>
        </w:tc>
      </w:tr>
      <w:tr w14:paraId="115C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AB83B30">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124" w:type="pct"/>
            <w:vAlign w:val="center"/>
          </w:tcPr>
          <w:p w14:paraId="55F2042C">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707F5A7C">
            <w:pPr>
              <w:jc w:val="center"/>
              <w:rPr>
                <w:rFonts w:ascii="宋体" w:hAnsi="宋体" w:eastAsia="宋体"/>
                <w:color w:val="auto"/>
                <w:sz w:val="24"/>
                <w:highlight w:val="none"/>
              </w:rPr>
            </w:pPr>
          </w:p>
        </w:tc>
        <w:tc>
          <w:tcPr>
            <w:tcW w:w="1510" w:type="pct"/>
            <w:vAlign w:val="center"/>
          </w:tcPr>
          <w:p w14:paraId="3B69D1D9">
            <w:pPr>
              <w:pStyle w:val="42"/>
              <w:jc w:val="center"/>
              <w:rPr>
                <w:rFonts w:ascii="宋体" w:hAnsi="宋体" w:eastAsia="宋体"/>
                <w:color w:val="auto"/>
                <w:highlight w:val="none"/>
              </w:rPr>
            </w:pPr>
          </w:p>
        </w:tc>
        <w:tc>
          <w:tcPr>
            <w:tcW w:w="475" w:type="pct"/>
            <w:vAlign w:val="center"/>
          </w:tcPr>
          <w:p w14:paraId="658833CE">
            <w:pPr>
              <w:jc w:val="center"/>
              <w:rPr>
                <w:rFonts w:ascii="宋体" w:hAnsi="宋体" w:eastAsia="宋体"/>
                <w:color w:val="auto"/>
                <w:sz w:val="24"/>
                <w:highlight w:val="none"/>
              </w:rPr>
            </w:pPr>
          </w:p>
        </w:tc>
      </w:tr>
      <w:tr w14:paraId="3365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E4766AE">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124" w:type="pct"/>
            <w:vAlign w:val="center"/>
          </w:tcPr>
          <w:p w14:paraId="1292B3D9">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6A38D2A2">
            <w:pPr>
              <w:jc w:val="center"/>
              <w:rPr>
                <w:rFonts w:ascii="宋体" w:hAnsi="宋体" w:eastAsia="宋体"/>
                <w:color w:val="auto"/>
                <w:sz w:val="24"/>
                <w:highlight w:val="none"/>
              </w:rPr>
            </w:pPr>
          </w:p>
        </w:tc>
        <w:tc>
          <w:tcPr>
            <w:tcW w:w="1510" w:type="pct"/>
            <w:vAlign w:val="center"/>
          </w:tcPr>
          <w:p w14:paraId="6A50F62C">
            <w:pPr>
              <w:jc w:val="center"/>
              <w:rPr>
                <w:rFonts w:ascii="宋体" w:hAnsi="宋体" w:eastAsia="宋体"/>
                <w:color w:val="auto"/>
                <w:sz w:val="24"/>
                <w:highlight w:val="none"/>
              </w:rPr>
            </w:pPr>
          </w:p>
        </w:tc>
        <w:tc>
          <w:tcPr>
            <w:tcW w:w="475" w:type="pct"/>
            <w:vAlign w:val="center"/>
          </w:tcPr>
          <w:p w14:paraId="1E4CB862">
            <w:pPr>
              <w:jc w:val="center"/>
              <w:rPr>
                <w:rFonts w:ascii="宋体" w:hAnsi="宋体" w:eastAsia="宋体"/>
                <w:color w:val="auto"/>
                <w:sz w:val="24"/>
                <w:highlight w:val="none"/>
              </w:rPr>
            </w:pPr>
          </w:p>
        </w:tc>
      </w:tr>
      <w:tr w14:paraId="1283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E684F3B">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124" w:type="pct"/>
            <w:vAlign w:val="center"/>
          </w:tcPr>
          <w:p w14:paraId="004D7FD8">
            <w:pPr>
              <w:jc w:val="center"/>
              <w:rPr>
                <w:rFonts w:ascii="宋体" w:hAnsi="宋体" w:eastAsia="宋体"/>
                <w:color w:val="auto"/>
                <w:sz w:val="24"/>
                <w:highlight w:val="none"/>
              </w:rPr>
            </w:pPr>
          </w:p>
        </w:tc>
        <w:tc>
          <w:tcPr>
            <w:tcW w:w="1465" w:type="pct"/>
            <w:vAlign w:val="center"/>
          </w:tcPr>
          <w:p w14:paraId="5B004C62">
            <w:pPr>
              <w:jc w:val="center"/>
              <w:rPr>
                <w:rFonts w:ascii="宋体" w:hAnsi="宋体" w:eastAsia="宋体"/>
                <w:color w:val="auto"/>
                <w:sz w:val="24"/>
                <w:highlight w:val="none"/>
              </w:rPr>
            </w:pPr>
          </w:p>
        </w:tc>
        <w:tc>
          <w:tcPr>
            <w:tcW w:w="1510" w:type="pct"/>
            <w:vAlign w:val="center"/>
          </w:tcPr>
          <w:p w14:paraId="441309A6">
            <w:pPr>
              <w:jc w:val="center"/>
              <w:rPr>
                <w:rFonts w:ascii="宋体" w:hAnsi="宋体" w:eastAsia="宋体"/>
                <w:color w:val="auto"/>
                <w:sz w:val="24"/>
                <w:highlight w:val="none"/>
              </w:rPr>
            </w:pPr>
          </w:p>
        </w:tc>
        <w:tc>
          <w:tcPr>
            <w:tcW w:w="475" w:type="pct"/>
            <w:vAlign w:val="center"/>
          </w:tcPr>
          <w:p w14:paraId="0E689113">
            <w:pPr>
              <w:jc w:val="center"/>
              <w:rPr>
                <w:rFonts w:ascii="宋体" w:hAnsi="宋体" w:eastAsia="宋体"/>
                <w:color w:val="auto"/>
                <w:sz w:val="24"/>
                <w:highlight w:val="none"/>
              </w:rPr>
            </w:pPr>
          </w:p>
        </w:tc>
      </w:tr>
    </w:tbl>
    <w:p w14:paraId="7ADFB092">
      <w:pPr>
        <w:spacing w:line="360" w:lineRule="auto"/>
        <w:ind w:firstLine="4800" w:firstLineChars="2000"/>
        <w:rPr>
          <w:rFonts w:hint="eastAsia" w:ascii="宋体" w:hAnsi="宋体" w:eastAsia="宋体"/>
          <w:color w:val="auto"/>
          <w:sz w:val="24"/>
          <w:highlight w:val="none"/>
        </w:rPr>
      </w:pPr>
    </w:p>
    <w:p w14:paraId="022DEB7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4D8560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F0BC882">
      <w:pPr>
        <w:spacing w:line="360" w:lineRule="auto"/>
        <w:ind w:firstLine="435"/>
        <w:rPr>
          <w:rFonts w:hint="eastAsia" w:ascii="宋体" w:hAnsi="宋体" w:eastAsia="宋体"/>
          <w:color w:val="auto"/>
          <w:sz w:val="24"/>
          <w:highlight w:val="none"/>
        </w:rPr>
      </w:pPr>
    </w:p>
    <w:p w14:paraId="48AB68A9">
      <w:pPr>
        <w:spacing w:line="360" w:lineRule="auto"/>
        <w:jc w:val="center"/>
        <w:outlineLvl w:val="0"/>
        <w:rPr>
          <w:rFonts w:hint="eastAsia" w:ascii="宋体" w:hAnsi="宋体" w:eastAsia="宋体"/>
          <w:b/>
          <w:color w:val="auto"/>
          <w:sz w:val="28"/>
          <w:highlight w:val="none"/>
        </w:rPr>
      </w:pPr>
    </w:p>
    <w:p w14:paraId="156C903F">
      <w:pPr>
        <w:spacing w:line="360" w:lineRule="auto"/>
        <w:jc w:val="center"/>
        <w:outlineLvl w:val="0"/>
        <w:rPr>
          <w:rFonts w:hint="eastAsia" w:ascii="宋体" w:hAnsi="宋体" w:eastAsia="宋体"/>
          <w:b/>
          <w:color w:val="auto"/>
          <w:sz w:val="28"/>
          <w:highlight w:val="none"/>
        </w:rPr>
      </w:pPr>
    </w:p>
    <w:p w14:paraId="5E4D1E48">
      <w:pPr>
        <w:spacing w:line="360" w:lineRule="auto"/>
        <w:jc w:val="center"/>
        <w:outlineLvl w:val="0"/>
        <w:rPr>
          <w:rFonts w:hint="eastAsia" w:ascii="宋体" w:hAnsi="宋体" w:eastAsia="宋体"/>
          <w:b/>
          <w:color w:val="auto"/>
          <w:sz w:val="28"/>
          <w:highlight w:val="none"/>
        </w:rPr>
      </w:pPr>
    </w:p>
    <w:p w14:paraId="7908A3D1">
      <w:pPr>
        <w:spacing w:line="360" w:lineRule="auto"/>
        <w:jc w:val="center"/>
        <w:outlineLvl w:val="0"/>
        <w:rPr>
          <w:rFonts w:hint="eastAsia" w:ascii="宋体" w:hAnsi="宋体" w:eastAsia="宋体"/>
          <w:b/>
          <w:color w:val="auto"/>
          <w:sz w:val="28"/>
          <w:highlight w:val="none"/>
        </w:rPr>
      </w:pPr>
    </w:p>
    <w:p w14:paraId="4BC5D4D7">
      <w:pPr>
        <w:spacing w:line="360" w:lineRule="auto"/>
        <w:jc w:val="center"/>
        <w:outlineLvl w:val="0"/>
        <w:rPr>
          <w:rFonts w:hint="eastAsia" w:ascii="宋体" w:hAnsi="宋体" w:eastAsia="宋体"/>
          <w:b/>
          <w:color w:val="auto"/>
          <w:sz w:val="28"/>
          <w:highlight w:val="none"/>
        </w:rPr>
      </w:pPr>
    </w:p>
    <w:p w14:paraId="126EE8EF">
      <w:pPr>
        <w:spacing w:line="360" w:lineRule="auto"/>
        <w:jc w:val="center"/>
        <w:outlineLvl w:val="0"/>
        <w:rPr>
          <w:rFonts w:hint="eastAsia" w:ascii="宋体" w:hAnsi="宋体" w:eastAsia="宋体"/>
          <w:b/>
          <w:color w:val="auto"/>
          <w:sz w:val="28"/>
          <w:highlight w:val="none"/>
        </w:rPr>
      </w:pPr>
    </w:p>
    <w:p w14:paraId="3B1C3DA3">
      <w:pPr>
        <w:spacing w:line="360" w:lineRule="auto"/>
        <w:jc w:val="center"/>
        <w:outlineLvl w:val="0"/>
        <w:rPr>
          <w:rFonts w:hint="eastAsia" w:ascii="宋体" w:hAnsi="宋体" w:eastAsia="宋体"/>
          <w:b/>
          <w:color w:val="auto"/>
          <w:sz w:val="28"/>
          <w:highlight w:val="none"/>
        </w:rPr>
      </w:pPr>
    </w:p>
    <w:p w14:paraId="1046678C">
      <w:pPr>
        <w:spacing w:line="360" w:lineRule="auto"/>
        <w:jc w:val="center"/>
        <w:outlineLvl w:val="0"/>
        <w:rPr>
          <w:rFonts w:hint="eastAsia" w:ascii="宋体" w:hAnsi="宋体" w:eastAsia="宋体"/>
          <w:b/>
          <w:color w:val="auto"/>
          <w:sz w:val="28"/>
          <w:highlight w:val="none"/>
        </w:rPr>
      </w:pPr>
    </w:p>
    <w:p w14:paraId="5126AB8B">
      <w:pPr>
        <w:spacing w:line="360" w:lineRule="auto"/>
        <w:jc w:val="center"/>
        <w:outlineLvl w:val="0"/>
        <w:rPr>
          <w:rFonts w:hint="eastAsia" w:ascii="宋体" w:hAnsi="宋体" w:eastAsia="宋体"/>
          <w:b/>
          <w:color w:val="auto"/>
          <w:sz w:val="28"/>
          <w:highlight w:val="none"/>
        </w:rPr>
      </w:pPr>
    </w:p>
    <w:p w14:paraId="47DC1447">
      <w:pPr>
        <w:spacing w:line="360" w:lineRule="auto"/>
        <w:jc w:val="center"/>
        <w:outlineLvl w:val="0"/>
        <w:rPr>
          <w:rFonts w:hint="eastAsia" w:ascii="宋体" w:hAnsi="宋体" w:eastAsia="宋体"/>
          <w:b/>
          <w:color w:val="auto"/>
          <w:sz w:val="28"/>
          <w:highlight w:val="none"/>
        </w:rPr>
      </w:pPr>
    </w:p>
    <w:p w14:paraId="1E6B1C7F">
      <w:pPr>
        <w:spacing w:line="360" w:lineRule="auto"/>
        <w:jc w:val="center"/>
        <w:outlineLvl w:val="0"/>
        <w:rPr>
          <w:rFonts w:hint="eastAsia" w:ascii="宋体" w:hAnsi="宋体" w:eastAsia="宋体"/>
          <w:b/>
          <w:color w:val="auto"/>
          <w:sz w:val="28"/>
          <w:highlight w:val="none"/>
        </w:rPr>
      </w:pPr>
    </w:p>
    <w:p w14:paraId="467D6FBC">
      <w:pPr>
        <w:spacing w:line="360" w:lineRule="auto"/>
        <w:jc w:val="center"/>
        <w:outlineLvl w:val="0"/>
        <w:rPr>
          <w:rFonts w:hint="eastAsia" w:ascii="宋体" w:hAnsi="宋体" w:eastAsia="宋体"/>
          <w:b/>
          <w:color w:val="auto"/>
          <w:sz w:val="28"/>
          <w:highlight w:val="none"/>
        </w:rPr>
      </w:pPr>
    </w:p>
    <w:p w14:paraId="6B9E4E13">
      <w:pPr>
        <w:spacing w:line="360" w:lineRule="auto"/>
        <w:jc w:val="center"/>
        <w:outlineLvl w:val="0"/>
        <w:rPr>
          <w:rFonts w:hint="eastAsia" w:ascii="宋体" w:hAnsi="宋体" w:eastAsia="宋体"/>
          <w:b/>
          <w:color w:val="auto"/>
          <w:sz w:val="28"/>
          <w:highlight w:val="none"/>
        </w:rPr>
      </w:pPr>
    </w:p>
    <w:p w14:paraId="11FB6C05">
      <w:pPr>
        <w:spacing w:line="360" w:lineRule="auto"/>
        <w:jc w:val="center"/>
        <w:outlineLvl w:val="0"/>
        <w:rPr>
          <w:rFonts w:hint="eastAsia" w:ascii="宋体" w:hAnsi="宋体" w:eastAsia="宋体"/>
          <w:b/>
          <w:color w:val="auto"/>
          <w:sz w:val="28"/>
          <w:highlight w:val="none"/>
        </w:rPr>
      </w:pPr>
    </w:p>
    <w:p w14:paraId="1CF25509">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9"/>
      <w:bookmarkEnd w:id="70"/>
    </w:p>
    <w:p w14:paraId="41F25222">
      <w:pPr>
        <w:spacing w:line="360" w:lineRule="auto"/>
        <w:jc w:val="center"/>
        <w:outlineLvl w:val="1"/>
        <w:rPr>
          <w:rFonts w:ascii="仿宋" w:hAnsi="仿宋" w:eastAsia="仿宋" w:cs="仿宋"/>
          <w:b/>
          <w:bCs/>
          <w:color w:val="auto"/>
          <w:sz w:val="32"/>
          <w:szCs w:val="44"/>
          <w:highlight w:val="none"/>
        </w:rPr>
      </w:pPr>
      <w:bookmarkStart w:id="79" w:name="_Toc27489"/>
      <w:bookmarkStart w:id="80" w:name="_Toc27159"/>
      <w:r>
        <w:rPr>
          <w:rFonts w:hint="eastAsia" w:ascii="仿宋" w:hAnsi="仿宋" w:eastAsia="仿宋" w:cs="仿宋"/>
          <w:b/>
          <w:bCs/>
          <w:color w:val="auto"/>
          <w:sz w:val="32"/>
          <w:szCs w:val="44"/>
          <w:highlight w:val="none"/>
        </w:rPr>
        <w:t>询问函范本</w:t>
      </w:r>
      <w:bookmarkEnd w:id="79"/>
      <w:bookmarkEnd w:id="80"/>
    </w:p>
    <w:p w14:paraId="386154DA">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3390E5EB">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044FCB0">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1" w:name="_Toc13899"/>
      <w:r>
        <w:rPr>
          <w:rFonts w:hint="eastAsia" w:ascii="宋体" w:hAnsi="宋体" w:eastAsia="宋体" w:cs="仿宋"/>
          <w:color w:val="auto"/>
          <w:sz w:val="24"/>
          <w:szCs w:val="24"/>
          <w:highlight w:val="none"/>
        </w:rPr>
        <w:t>一、(事项一)</w:t>
      </w:r>
      <w:bookmarkEnd w:id="81"/>
    </w:p>
    <w:p w14:paraId="06ACB2F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4F3A7EEE">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CEB4F9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38B20D8F">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2" w:name="_Toc3352"/>
      <w:r>
        <w:rPr>
          <w:rFonts w:hint="eastAsia" w:ascii="宋体" w:hAnsi="宋体" w:eastAsia="宋体" w:cs="仿宋"/>
          <w:color w:val="auto"/>
          <w:sz w:val="24"/>
          <w:szCs w:val="24"/>
          <w:highlight w:val="none"/>
        </w:rPr>
        <w:t>二、(事项二)</w:t>
      </w:r>
      <w:bookmarkEnd w:id="82"/>
    </w:p>
    <w:p w14:paraId="59B31345">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2B0C9115">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40CE66DD">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216FEEE6">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B1DEC2">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1E54E5D">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4BB6A079">
      <w:pPr>
        <w:jc w:val="center"/>
        <w:outlineLvl w:val="1"/>
        <w:rPr>
          <w:rFonts w:ascii="仿宋" w:hAnsi="仿宋" w:eastAsia="仿宋" w:cs="仿宋"/>
          <w:b/>
          <w:bCs/>
          <w:color w:val="auto"/>
          <w:sz w:val="32"/>
          <w:szCs w:val="44"/>
          <w:highlight w:val="none"/>
        </w:rPr>
      </w:pPr>
      <w:bookmarkStart w:id="83" w:name="_Toc1575"/>
      <w:bookmarkStart w:id="84" w:name="_Toc3245"/>
      <w:r>
        <w:rPr>
          <w:rFonts w:hint="eastAsia" w:ascii="仿宋" w:hAnsi="仿宋" w:eastAsia="仿宋" w:cs="仿宋"/>
          <w:b/>
          <w:bCs/>
          <w:color w:val="auto"/>
          <w:sz w:val="32"/>
          <w:szCs w:val="44"/>
          <w:highlight w:val="none"/>
        </w:rPr>
        <w:t>质疑函范本</w:t>
      </w:r>
      <w:bookmarkEnd w:id="83"/>
      <w:bookmarkEnd w:id="84"/>
    </w:p>
    <w:p w14:paraId="710FDAA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5" w:name="_Toc21381"/>
      <w:r>
        <w:rPr>
          <w:rFonts w:hint="eastAsia" w:ascii="宋体" w:hAnsi="宋体" w:eastAsia="宋体" w:cs="仿宋"/>
          <w:b/>
          <w:bCs/>
          <w:color w:val="auto"/>
          <w:sz w:val="24"/>
          <w:szCs w:val="24"/>
          <w:highlight w:val="none"/>
        </w:rPr>
        <w:t>一、质疑供应商基本信息</w:t>
      </w:r>
      <w:bookmarkEnd w:id="85"/>
    </w:p>
    <w:p w14:paraId="3536A280">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2CC1BE5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3D4BC4D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4B01D14D">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A8361CF">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1083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743A0537">
      <w:pPr>
        <w:adjustRightInd w:val="0"/>
        <w:snapToGrid w:val="0"/>
        <w:spacing w:line="360" w:lineRule="auto"/>
        <w:outlineLvl w:val="9"/>
        <w:rPr>
          <w:rFonts w:ascii="宋体" w:hAnsi="宋体" w:eastAsia="宋体" w:cs="仿宋"/>
          <w:b/>
          <w:bCs/>
          <w:color w:val="auto"/>
          <w:sz w:val="24"/>
          <w:szCs w:val="24"/>
          <w:highlight w:val="none"/>
        </w:rPr>
      </w:pPr>
      <w:bookmarkStart w:id="86" w:name="_Toc28415"/>
      <w:r>
        <w:rPr>
          <w:rFonts w:hint="eastAsia" w:ascii="宋体" w:hAnsi="宋体" w:eastAsia="宋体" w:cs="仿宋"/>
          <w:b/>
          <w:bCs/>
          <w:color w:val="auto"/>
          <w:sz w:val="24"/>
          <w:szCs w:val="24"/>
          <w:highlight w:val="none"/>
        </w:rPr>
        <w:t>二、质疑项目基本情况</w:t>
      </w:r>
      <w:bookmarkEnd w:id="86"/>
    </w:p>
    <w:p w14:paraId="2D86CE39">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46108E9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69C7D227">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704A4CBC">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07160A66">
      <w:pPr>
        <w:adjustRightInd w:val="0"/>
        <w:snapToGrid w:val="0"/>
        <w:spacing w:line="360" w:lineRule="auto"/>
        <w:outlineLvl w:val="9"/>
        <w:rPr>
          <w:rFonts w:ascii="宋体" w:hAnsi="宋体" w:eastAsia="宋体" w:cs="仿宋"/>
          <w:b/>
          <w:bCs/>
          <w:color w:val="auto"/>
          <w:sz w:val="24"/>
          <w:szCs w:val="24"/>
          <w:highlight w:val="none"/>
        </w:rPr>
      </w:pPr>
      <w:bookmarkStart w:id="87" w:name="_Toc19014"/>
      <w:r>
        <w:rPr>
          <w:rFonts w:hint="eastAsia" w:ascii="宋体" w:hAnsi="宋体" w:eastAsia="宋体" w:cs="仿宋"/>
          <w:b/>
          <w:bCs/>
          <w:color w:val="auto"/>
          <w:sz w:val="24"/>
          <w:szCs w:val="24"/>
          <w:highlight w:val="none"/>
        </w:rPr>
        <w:t>三、质疑事项具体内容</w:t>
      </w:r>
      <w:bookmarkEnd w:id="87"/>
    </w:p>
    <w:p w14:paraId="664F4DFB">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5E3B7B9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0913AB7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390FF6C0">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3800B65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4C9F2084">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1845DF7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1FB7FA0F">
      <w:pPr>
        <w:adjustRightInd w:val="0"/>
        <w:snapToGrid w:val="0"/>
        <w:spacing w:line="360" w:lineRule="auto"/>
        <w:outlineLvl w:val="9"/>
        <w:rPr>
          <w:rFonts w:ascii="宋体" w:hAnsi="宋体" w:eastAsia="宋体" w:cs="仿宋"/>
          <w:b/>
          <w:bCs/>
          <w:color w:val="auto"/>
          <w:sz w:val="24"/>
          <w:szCs w:val="24"/>
          <w:highlight w:val="none"/>
        </w:rPr>
      </w:pPr>
      <w:bookmarkStart w:id="88" w:name="_Toc17919"/>
      <w:r>
        <w:rPr>
          <w:rFonts w:hint="eastAsia" w:ascii="宋体" w:hAnsi="宋体" w:eastAsia="宋体" w:cs="仿宋"/>
          <w:b/>
          <w:bCs/>
          <w:color w:val="auto"/>
          <w:sz w:val="24"/>
          <w:szCs w:val="24"/>
          <w:highlight w:val="none"/>
        </w:rPr>
        <w:t>四、与质疑事项相关的质疑请求</w:t>
      </w:r>
      <w:bookmarkEnd w:id="88"/>
    </w:p>
    <w:p w14:paraId="25F09C3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4D5C9BED">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3E1B0FEC">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513A3ABB">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65E95DF">
      <w:pPr>
        <w:outlineLvl w:val="0"/>
        <w:rPr>
          <w:rFonts w:ascii="宋体" w:hAnsi="宋体" w:eastAsia="宋体"/>
          <w:b/>
          <w:color w:val="auto"/>
          <w:sz w:val="28"/>
          <w:szCs w:val="32"/>
          <w:highlight w:val="none"/>
        </w:rPr>
      </w:pPr>
      <w:bookmarkStart w:id="89" w:name="_Toc26836"/>
      <w:bookmarkStart w:id="90" w:name="_Toc9754"/>
      <w:r>
        <w:rPr>
          <w:rFonts w:hint="eastAsia" w:ascii="宋体" w:hAnsi="宋体" w:eastAsia="宋体"/>
          <w:b/>
          <w:color w:val="auto"/>
          <w:sz w:val="28"/>
          <w:szCs w:val="32"/>
          <w:highlight w:val="none"/>
        </w:rPr>
        <w:t>质疑函制作说明：</w:t>
      </w:r>
      <w:bookmarkEnd w:id="89"/>
      <w:bookmarkEnd w:id="90"/>
    </w:p>
    <w:p w14:paraId="6DCD5E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269CD3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27F6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156B636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59765F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104AFC8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37D8346"/>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B1275">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0D417">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38E8B4">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4D38E8B4">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600D8F">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F600D8F">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0A5B5">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00A65">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000B9"/>
    <w:multiLevelType w:val="singleLevel"/>
    <w:tmpl w:val="D2B000B9"/>
    <w:lvl w:ilvl="0" w:tentative="0">
      <w:start w:val="1"/>
      <w:numFmt w:val="decimal"/>
      <w:suff w:val="nothing"/>
      <w:lvlText w:val="（%1）"/>
      <w:lvlJc w:val="left"/>
    </w:lvl>
  </w:abstractNum>
  <w:abstractNum w:abstractNumId="1">
    <w:nsid w:val="00000000"/>
    <w:multiLevelType w:val="singleLevel"/>
    <w:tmpl w:val="00000000"/>
    <w:lvl w:ilvl="0" w:tentative="0">
      <w:start w:val="16"/>
      <w:numFmt w:val="decimal"/>
      <w:suff w:val="space"/>
      <w:lvlText w:val="%1."/>
      <w:lvlJc w:val="left"/>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6"/>
      <w:numFmt w:val="decimal"/>
      <w:suff w:val="space"/>
      <w:lvlText w:val="%1."/>
      <w:lvlJc w:val="left"/>
    </w:lvl>
  </w:abstractNum>
  <w:abstractNum w:abstractNumId="4">
    <w:nsid w:val="00000003"/>
    <w:multiLevelType w:val="singleLevel"/>
    <w:tmpl w:val="00000003"/>
    <w:lvl w:ilvl="0" w:tentative="0">
      <w:start w:val="2"/>
      <w:numFmt w:val="decimal"/>
      <w:suff w:val="space"/>
      <w:lvlText w:val="%1."/>
      <w:lvlJc w:val="left"/>
    </w:lvl>
  </w:abstractNum>
  <w:abstractNum w:abstractNumId="5">
    <w:nsid w:val="00000004"/>
    <w:multiLevelType w:val="singleLevel"/>
    <w:tmpl w:val="00000004"/>
    <w:lvl w:ilvl="0" w:tentative="0">
      <w:start w:val="23"/>
      <w:numFmt w:val="decimal"/>
      <w:suff w:val="space"/>
      <w:lvlText w:val="%1."/>
      <w:lvlJc w:val="left"/>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singleLevel"/>
    <w:tmpl w:val="00000006"/>
    <w:lvl w:ilvl="0" w:tentative="0">
      <w:start w:val="1"/>
      <w:numFmt w:val="decimal"/>
      <w:suff w:val="space"/>
      <w:lvlText w:val="%1."/>
      <w:lvlJc w:val="left"/>
    </w:lvl>
  </w:abstractNum>
  <w:num w:numId="1">
    <w:abstractNumId w:val="7"/>
  </w:num>
  <w:num w:numId="2">
    <w:abstractNumId w:val="2"/>
  </w:num>
  <w:num w:numId="3">
    <w:abstractNumId w:val="6"/>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000000"/>
    <w:rsid w:val="00092AE4"/>
    <w:rsid w:val="00135135"/>
    <w:rsid w:val="0180098F"/>
    <w:rsid w:val="01B3556A"/>
    <w:rsid w:val="01E25ABE"/>
    <w:rsid w:val="02686F3C"/>
    <w:rsid w:val="03077138"/>
    <w:rsid w:val="034877EC"/>
    <w:rsid w:val="034D095E"/>
    <w:rsid w:val="03A82CAD"/>
    <w:rsid w:val="03DF1EFE"/>
    <w:rsid w:val="04275653"/>
    <w:rsid w:val="04DA2664"/>
    <w:rsid w:val="05882122"/>
    <w:rsid w:val="05A6031B"/>
    <w:rsid w:val="05AA02EA"/>
    <w:rsid w:val="05B227CB"/>
    <w:rsid w:val="05DA343D"/>
    <w:rsid w:val="06846D8D"/>
    <w:rsid w:val="076822F3"/>
    <w:rsid w:val="08297BEC"/>
    <w:rsid w:val="08387FA9"/>
    <w:rsid w:val="0870581B"/>
    <w:rsid w:val="08FD4BD5"/>
    <w:rsid w:val="093305F6"/>
    <w:rsid w:val="0983678C"/>
    <w:rsid w:val="0A430D0D"/>
    <w:rsid w:val="0A6749FB"/>
    <w:rsid w:val="0A79472F"/>
    <w:rsid w:val="0A9E0C56"/>
    <w:rsid w:val="0AB45767"/>
    <w:rsid w:val="0AC736EC"/>
    <w:rsid w:val="0BFE313E"/>
    <w:rsid w:val="0C1C1816"/>
    <w:rsid w:val="0C9E222B"/>
    <w:rsid w:val="0CEE6D0E"/>
    <w:rsid w:val="0CF54541"/>
    <w:rsid w:val="0D076022"/>
    <w:rsid w:val="0D3030DE"/>
    <w:rsid w:val="0D5A0848"/>
    <w:rsid w:val="0D870F11"/>
    <w:rsid w:val="0DFA5B87"/>
    <w:rsid w:val="0E0A401C"/>
    <w:rsid w:val="0ED91C40"/>
    <w:rsid w:val="0F9D2C6D"/>
    <w:rsid w:val="0FBA381F"/>
    <w:rsid w:val="0FFA3C1C"/>
    <w:rsid w:val="10026281"/>
    <w:rsid w:val="10207B26"/>
    <w:rsid w:val="10E6007E"/>
    <w:rsid w:val="11785740"/>
    <w:rsid w:val="11B524F0"/>
    <w:rsid w:val="11DF756D"/>
    <w:rsid w:val="12527D3F"/>
    <w:rsid w:val="129621B1"/>
    <w:rsid w:val="12A72B1B"/>
    <w:rsid w:val="12AC38F3"/>
    <w:rsid w:val="13207E3D"/>
    <w:rsid w:val="13693592"/>
    <w:rsid w:val="1422388F"/>
    <w:rsid w:val="142E658A"/>
    <w:rsid w:val="1437543F"/>
    <w:rsid w:val="14A64372"/>
    <w:rsid w:val="14ED3D4F"/>
    <w:rsid w:val="158E72E0"/>
    <w:rsid w:val="15EC4007"/>
    <w:rsid w:val="1602382A"/>
    <w:rsid w:val="160C28FB"/>
    <w:rsid w:val="161146EA"/>
    <w:rsid w:val="16685D83"/>
    <w:rsid w:val="17285513"/>
    <w:rsid w:val="172B6DB1"/>
    <w:rsid w:val="17435EA8"/>
    <w:rsid w:val="17B80644"/>
    <w:rsid w:val="18506ACF"/>
    <w:rsid w:val="185B5474"/>
    <w:rsid w:val="18814EDA"/>
    <w:rsid w:val="189C5D78"/>
    <w:rsid w:val="190C483A"/>
    <w:rsid w:val="192D284D"/>
    <w:rsid w:val="1945415A"/>
    <w:rsid w:val="195425EF"/>
    <w:rsid w:val="19BD0194"/>
    <w:rsid w:val="1A8D5817"/>
    <w:rsid w:val="1AAE4346"/>
    <w:rsid w:val="1AF851FC"/>
    <w:rsid w:val="1B4D379A"/>
    <w:rsid w:val="1B933CF4"/>
    <w:rsid w:val="1BAD248A"/>
    <w:rsid w:val="1BC21F3A"/>
    <w:rsid w:val="1C8A6328"/>
    <w:rsid w:val="1C9F6277"/>
    <w:rsid w:val="1CB810E7"/>
    <w:rsid w:val="1D3D7B17"/>
    <w:rsid w:val="1D4B1E70"/>
    <w:rsid w:val="1D7C0366"/>
    <w:rsid w:val="1E081BFA"/>
    <w:rsid w:val="1E7554E1"/>
    <w:rsid w:val="1EC024D4"/>
    <w:rsid w:val="1F1771BC"/>
    <w:rsid w:val="1FDA1374"/>
    <w:rsid w:val="20586E69"/>
    <w:rsid w:val="20E63CC8"/>
    <w:rsid w:val="21374CD0"/>
    <w:rsid w:val="22066450"/>
    <w:rsid w:val="22272617"/>
    <w:rsid w:val="22596EC8"/>
    <w:rsid w:val="22833F45"/>
    <w:rsid w:val="22A5210D"/>
    <w:rsid w:val="22EC1AEA"/>
    <w:rsid w:val="2302130E"/>
    <w:rsid w:val="23360FB7"/>
    <w:rsid w:val="233A2855"/>
    <w:rsid w:val="23D9610A"/>
    <w:rsid w:val="23E568B3"/>
    <w:rsid w:val="24013373"/>
    <w:rsid w:val="247B1377"/>
    <w:rsid w:val="24E011DB"/>
    <w:rsid w:val="25302162"/>
    <w:rsid w:val="257007B0"/>
    <w:rsid w:val="2593624D"/>
    <w:rsid w:val="25A8619C"/>
    <w:rsid w:val="25FE400E"/>
    <w:rsid w:val="26AA02F7"/>
    <w:rsid w:val="26B10373"/>
    <w:rsid w:val="27AB1F74"/>
    <w:rsid w:val="27FF4722"/>
    <w:rsid w:val="2883374E"/>
    <w:rsid w:val="290A4A78"/>
    <w:rsid w:val="29663529"/>
    <w:rsid w:val="297B3BC8"/>
    <w:rsid w:val="2987431B"/>
    <w:rsid w:val="2A7A3E7F"/>
    <w:rsid w:val="2B2500DD"/>
    <w:rsid w:val="2BC929C8"/>
    <w:rsid w:val="2BCB321D"/>
    <w:rsid w:val="2BD33847"/>
    <w:rsid w:val="2C894F11"/>
    <w:rsid w:val="2D35295B"/>
    <w:rsid w:val="2DC0604D"/>
    <w:rsid w:val="2E50117F"/>
    <w:rsid w:val="2E8B0409"/>
    <w:rsid w:val="2EB060C2"/>
    <w:rsid w:val="2F882B9B"/>
    <w:rsid w:val="2F9334A5"/>
    <w:rsid w:val="2FCB375B"/>
    <w:rsid w:val="2FCC6F2B"/>
    <w:rsid w:val="30314FE0"/>
    <w:rsid w:val="30442B30"/>
    <w:rsid w:val="30B874AF"/>
    <w:rsid w:val="311A0999"/>
    <w:rsid w:val="31344D88"/>
    <w:rsid w:val="315301E3"/>
    <w:rsid w:val="319475D5"/>
    <w:rsid w:val="320578B6"/>
    <w:rsid w:val="325A6415"/>
    <w:rsid w:val="32A95302"/>
    <w:rsid w:val="32F040AA"/>
    <w:rsid w:val="32F12805"/>
    <w:rsid w:val="32F96543"/>
    <w:rsid w:val="330B4429"/>
    <w:rsid w:val="3381002D"/>
    <w:rsid w:val="33A37FA3"/>
    <w:rsid w:val="33CB5089"/>
    <w:rsid w:val="3417273F"/>
    <w:rsid w:val="341F137F"/>
    <w:rsid w:val="3463365C"/>
    <w:rsid w:val="34B00F04"/>
    <w:rsid w:val="350902DA"/>
    <w:rsid w:val="35B538E8"/>
    <w:rsid w:val="37147EBE"/>
    <w:rsid w:val="37695060"/>
    <w:rsid w:val="38B874ED"/>
    <w:rsid w:val="38CC3AF8"/>
    <w:rsid w:val="39334707"/>
    <w:rsid w:val="3971469F"/>
    <w:rsid w:val="39A95BE7"/>
    <w:rsid w:val="3A074661"/>
    <w:rsid w:val="3A881CA1"/>
    <w:rsid w:val="3AE25855"/>
    <w:rsid w:val="3B00217F"/>
    <w:rsid w:val="3B5B7B12"/>
    <w:rsid w:val="3B7010B2"/>
    <w:rsid w:val="3B8B3D12"/>
    <w:rsid w:val="3BD50179"/>
    <w:rsid w:val="3C033CD5"/>
    <w:rsid w:val="3C17152E"/>
    <w:rsid w:val="3C3E2F5F"/>
    <w:rsid w:val="3D05582A"/>
    <w:rsid w:val="3D202664"/>
    <w:rsid w:val="3D264775"/>
    <w:rsid w:val="3D933161"/>
    <w:rsid w:val="3E497999"/>
    <w:rsid w:val="3E5E3444"/>
    <w:rsid w:val="3E900306"/>
    <w:rsid w:val="3EB66F78"/>
    <w:rsid w:val="3F0D6C18"/>
    <w:rsid w:val="3F161F71"/>
    <w:rsid w:val="3F3D42AB"/>
    <w:rsid w:val="3F5E56C6"/>
    <w:rsid w:val="3F8A0269"/>
    <w:rsid w:val="3F9F1F66"/>
    <w:rsid w:val="406D3E12"/>
    <w:rsid w:val="41462BC1"/>
    <w:rsid w:val="41846EB2"/>
    <w:rsid w:val="41913B31"/>
    <w:rsid w:val="419E3311"/>
    <w:rsid w:val="421E223B"/>
    <w:rsid w:val="426B1F2F"/>
    <w:rsid w:val="42AA2522"/>
    <w:rsid w:val="43655275"/>
    <w:rsid w:val="43903CDF"/>
    <w:rsid w:val="443864E5"/>
    <w:rsid w:val="452F5B3A"/>
    <w:rsid w:val="45455285"/>
    <w:rsid w:val="457B0D80"/>
    <w:rsid w:val="45A57BAB"/>
    <w:rsid w:val="45CA5863"/>
    <w:rsid w:val="460912BA"/>
    <w:rsid w:val="46297A13"/>
    <w:rsid w:val="46E55481"/>
    <w:rsid w:val="4723522B"/>
    <w:rsid w:val="489857A5"/>
    <w:rsid w:val="48AB5A85"/>
    <w:rsid w:val="48C12F4D"/>
    <w:rsid w:val="499B0F49"/>
    <w:rsid w:val="49BC54C3"/>
    <w:rsid w:val="49E538D1"/>
    <w:rsid w:val="4A2F2482"/>
    <w:rsid w:val="4AF3565B"/>
    <w:rsid w:val="4B076EEB"/>
    <w:rsid w:val="4B4C0B1A"/>
    <w:rsid w:val="4B964046"/>
    <w:rsid w:val="4C2B0BB7"/>
    <w:rsid w:val="4C4023DB"/>
    <w:rsid w:val="4CE03BBE"/>
    <w:rsid w:val="4D7049C3"/>
    <w:rsid w:val="4DD7388E"/>
    <w:rsid w:val="4E157897"/>
    <w:rsid w:val="4E52289A"/>
    <w:rsid w:val="4E5877A0"/>
    <w:rsid w:val="4EFB4CDF"/>
    <w:rsid w:val="4F786330"/>
    <w:rsid w:val="4F842056"/>
    <w:rsid w:val="4FE47521"/>
    <w:rsid w:val="50E579F5"/>
    <w:rsid w:val="51284CD2"/>
    <w:rsid w:val="514209A3"/>
    <w:rsid w:val="51A82AC2"/>
    <w:rsid w:val="51E57C49"/>
    <w:rsid w:val="520E2096"/>
    <w:rsid w:val="526D2AE1"/>
    <w:rsid w:val="52D61080"/>
    <w:rsid w:val="52EF06B7"/>
    <w:rsid w:val="530B18F6"/>
    <w:rsid w:val="545B7804"/>
    <w:rsid w:val="54857525"/>
    <w:rsid w:val="54B75204"/>
    <w:rsid w:val="55020B76"/>
    <w:rsid w:val="55197C6D"/>
    <w:rsid w:val="554F2432"/>
    <w:rsid w:val="55556B89"/>
    <w:rsid w:val="55872E29"/>
    <w:rsid w:val="55C45E2B"/>
    <w:rsid w:val="55F33CC5"/>
    <w:rsid w:val="565020BD"/>
    <w:rsid w:val="56837A94"/>
    <w:rsid w:val="56AA5540"/>
    <w:rsid w:val="56BA722E"/>
    <w:rsid w:val="577A1924"/>
    <w:rsid w:val="57945CD1"/>
    <w:rsid w:val="57B11E20"/>
    <w:rsid w:val="57B36733"/>
    <w:rsid w:val="5853793A"/>
    <w:rsid w:val="585F6F22"/>
    <w:rsid w:val="58FC1D80"/>
    <w:rsid w:val="599B6DB6"/>
    <w:rsid w:val="5A327942"/>
    <w:rsid w:val="5A8738CB"/>
    <w:rsid w:val="5ADD173D"/>
    <w:rsid w:val="5B286E5C"/>
    <w:rsid w:val="5BE32D83"/>
    <w:rsid w:val="5C441A74"/>
    <w:rsid w:val="5CA93FCD"/>
    <w:rsid w:val="5CED210B"/>
    <w:rsid w:val="5CFE60C6"/>
    <w:rsid w:val="5D047455"/>
    <w:rsid w:val="5D1E09AC"/>
    <w:rsid w:val="5D9E6F62"/>
    <w:rsid w:val="5DC56BE4"/>
    <w:rsid w:val="5DCC7F73"/>
    <w:rsid w:val="5E08087F"/>
    <w:rsid w:val="5E091947"/>
    <w:rsid w:val="5E203E1A"/>
    <w:rsid w:val="5F7268F8"/>
    <w:rsid w:val="5F9C3975"/>
    <w:rsid w:val="5FCD3B2E"/>
    <w:rsid w:val="5FE570CA"/>
    <w:rsid w:val="5FF2089A"/>
    <w:rsid w:val="60373C42"/>
    <w:rsid w:val="60694A74"/>
    <w:rsid w:val="607466A0"/>
    <w:rsid w:val="60813C60"/>
    <w:rsid w:val="60A70823"/>
    <w:rsid w:val="60F90953"/>
    <w:rsid w:val="60FA51E3"/>
    <w:rsid w:val="6111492D"/>
    <w:rsid w:val="611539DF"/>
    <w:rsid w:val="617A5F38"/>
    <w:rsid w:val="62402CDD"/>
    <w:rsid w:val="624432E1"/>
    <w:rsid w:val="629152E7"/>
    <w:rsid w:val="62976675"/>
    <w:rsid w:val="629E0205"/>
    <w:rsid w:val="62EA2C49"/>
    <w:rsid w:val="62ED5038"/>
    <w:rsid w:val="63770981"/>
    <w:rsid w:val="63957059"/>
    <w:rsid w:val="63B14A74"/>
    <w:rsid w:val="6445282D"/>
    <w:rsid w:val="646F2D60"/>
    <w:rsid w:val="64A137DB"/>
    <w:rsid w:val="656A02C9"/>
    <w:rsid w:val="65C6174B"/>
    <w:rsid w:val="663E7D2D"/>
    <w:rsid w:val="66AA4BC9"/>
    <w:rsid w:val="67CE6F5C"/>
    <w:rsid w:val="6813679E"/>
    <w:rsid w:val="685B7E50"/>
    <w:rsid w:val="68662D72"/>
    <w:rsid w:val="693D7F76"/>
    <w:rsid w:val="698A2A90"/>
    <w:rsid w:val="69DA1D9A"/>
    <w:rsid w:val="69FF790C"/>
    <w:rsid w:val="6A4175F2"/>
    <w:rsid w:val="6A7B2ACF"/>
    <w:rsid w:val="6AC717A6"/>
    <w:rsid w:val="6AF74155"/>
    <w:rsid w:val="6BE75F78"/>
    <w:rsid w:val="6D316241"/>
    <w:rsid w:val="6D7101EF"/>
    <w:rsid w:val="6EA6036C"/>
    <w:rsid w:val="6EB03039"/>
    <w:rsid w:val="6EB44436"/>
    <w:rsid w:val="6EE175F6"/>
    <w:rsid w:val="6EE3336E"/>
    <w:rsid w:val="6F0155A2"/>
    <w:rsid w:val="6F607BC9"/>
    <w:rsid w:val="6F6607E6"/>
    <w:rsid w:val="6FCD12F8"/>
    <w:rsid w:val="6FDB4045"/>
    <w:rsid w:val="70412B49"/>
    <w:rsid w:val="70EB650A"/>
    <w:rsid w:val="71ED1E0E"/>
    <w:rsid w:val="722E00BF"/>
    <w:rsid w:val="723D2D95"/>
    <w:rsid w:val="73216213"/>
    <w:rsid w:val="73C52B0E"/>
    <w:rsid w:val="73E7745D"/>
    <w:rsid w:val="73EF00BF"/>
    <w:rsid w:val="74485A21"/>
    <w:rsid w:val="746740F9"/>
    <w:rsid w:val="7554492F"/>
    <w:rsid w:val="75F45E61"/>
    <w:rsid w:val="766E0BFE"/>
    <w:rsid w:val="7686785D"/>
    <w:rsid w:val="77AF64E3"/>
    <w:rsid w:val="78250553"/>
    <w:rsid w:val="786365E0"/>
    <w:rsid w:val="78A21D8D"/>
    <w:rsid w:val="78AE3973"/>
    <w:rsid w:val="79951709"/>
    <w:rsid w:val="79FC1788"/>
    <w:rsid w:val="7A7C39B1"/>
    <w:rsid w:val="7ACA7190"/>
    <w:rsid w:val="7B914152"/>
    <w:rsid w:val="7BB05D2A"/>
    <w:rsid w:val="7BDD1298"/>
    <w:rsid w:val="7BFC5A6F"/>
    <w:rsid w:val="7C0C265A"/>
    <w:rsid w:val="7C270A0F"/>
    <w:rsid w:val="7C45096D"/>
    <w:rsid w:val="7C490589"/>
    <w:rsid w:val="7C52568F"/>
    <w:rsid w:val="7C5C650E"/>
    <w:rsid w:val="7C9E08D4"/>
    <w:rsid w:val="7CB974BC"/>
    <w:rsid w:val="7CEF2EDE"/>
    <w:rsid w:val="7D2D1C58"/>
    <w:rsid w:val="7DD141C0"/>
    <w:rsid w:val="7E17093E"/>
    <w:rsid w:val="7E9B156F"/>
    <w:rsid w:val="7EE342FA"/>
    <w:rsid w:val="7F1E5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next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8"/>
    <w:qFormat/>
    <w:uiPriority w:val="99"/>
    <w:rPr>
      <w:rFonts w:ascii="宋体" w:hAnsi="Courier New" w:eastAsia="宋体" w:cs="宋体"/>
      <w:szCs w:val="22"/>
    </w:rPr>
  </w:style>
  <w:style w:type="paragraph" w:styleId="15">
    <w:name w:val="Date"/>
    <w:basedOn w:val="1"/>
    <w:next w:val="1"/>
    <w:link w:val="45"/>
    <w:qFormat/>
    <w:uiPriority w:val="0"/>
    <w:rPr>
      <w:rFonts w:ascii="Arial" w:hAnsi="Arial" w:eastAsia="宋体" w:cs="Arial"/>
      <w:b/>
      <w:sz w:val="28"/>
    </w:rPr>
  </w:style>
  <w:style w:type="paragraph" w:styleId="16">
    <w:name w:val="Balloon Text"/>
    <w:basedOn w:val="1"/>
    <w:link w:val="32"/>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next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仿宋_GB2312" w:hAnsi="@仿宋_GB2312" w:eastAsia="@仿宋_GB2312" w:cs="@仿宋_GB2312"/>
      <w:b/>
      <w:bCs/>
    </w:rPr>
  </w:style>
  <w:style w:type="paragraph" w:styleId="24">
    <w:name w:val="Body Text First Indent"/>
    <w:basedOn w:val="9"/>
    <w:qFormat/>
    <w:uiPriority w:val="99"/>
    <w:pPr>
      <w:ind w:firstLine="420" w:firstLineChars="100"/>
    </w:pPr>
  </w:style>
  <w:style w:type="paragraph" w:styleId="25">
    <w:name w:val="Body Text First Indent 2"/>
    <w:basedOn w:val="10"/>
    <w:next w:val="12"/>
    <w:qFormat/>
    <w:uiPriority w:val="0"/>
    <w:pPr>
      <w:ind w:left="420" w:firstLine="420" w:firstLineChars="2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6"/>
    <w:qFormat/>
    <w:uiPriority w:val="99"/>
    <w:rPr>
      <w:rFonts w:ascii="@仿宋_GB2312" w:hAnsi="@仿宋_GB2312" w:eastAsia="@仿宋_GB2312" w:cs="@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仿宋_GB2312" w:hAnsi="@仿宋_GB2312" w:eastAsia="@仿宋_GB2312" w:cs="@仿宋_GB2312"/>
      <w:sz w:val="18"/>
      <w:szCs w:val="18"/>
    </w:rPr>
  </w:style>
  <w:style w:type="character" w:customStyle="1" w:styleId="37">
    <w:name w:val="页脚 Char"/>
    <w:basedOn w:val="28"/>
    <w:link w:val="17"/>
    <w:qFormat/>
    <w:uiPriority w:val="99"/>
    <w:rPr>
      <w:rFonts w:ascii="@仿宋_GB2312" w:hAnsi="@仿宋_GB2312" w:eastAsia="@仿宋_GB2312" w:cs="@仿宋_GB2312"/>
      <w:sz w:val="18"/>
      <w:szCs w:val="18"/>
    </w:rPr>
  </w:style>
  <w:style w:type="character" w:customStyle="1" w:styleId="38">
    <w:name w:val="纯文本 Char"/>
    <w:link w:val="14"/>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仿宋_GB2312" w:hAnsi="@仿宋_GB2312" w:eastAsia="@仿宋_GB2312" w:cs="@仿宋_GB2312"/>
      <w:szCs w:val="20"/>
    </w:rPr>
  </w:style>
  <w:style w:type="character" w:customStyle="1" w:styleId="45">
    <w:name w:val="日期 Char"/>
    <w:link w:val="15"/>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仿宋_GB2312" w:hAnsi="@仿宋_GB2312" w:eastAsia="@仿宋_GB2312" w:cs="@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2"/>
    <w:qFormat/>
    <w:uiPriority w:val="9"/>
    <w:rPr>
      <w:rFonts w:ascii="@仿宋_GB2312" w:hAnsi="@仿宋_GB2312" w:eastAsia="@仿宋_GB2312" w:cs="@仿宋_GB2312"/>
      <w:b/>
      <w:bCs/>
      <w:kern w:val="44"/>
      <w:sz w:val="44"/>
      <w:szCs w:val="44"/>
    </w:rPr>
  </w:style>
  <w:style w:type="paragraph" w:customStyle="1" w:styleId="50">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仿宋_GB2312" w:hAnsi="@仿宋_GB2312" w:eastAsia="@仿宋_GB2312" w:cs="@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仿宋_GB2312" w:hAnsi="@仿宋_GB2312" w:eastAsia="@仿宋_GB2312" w:cs="@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仿宋_GB2312" w:hAnsi="@仿宋_GB2312" w:eastAsia="@仿宋_GB2312" w:cs="@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62</Pages>
  <Words>1539</Words>
  <Characters>1661</Characters>
  <Paragraphs>1417</Paragraphs>
  <TotalTime>1</TotalTime>
  <ScaleCrop>false</ScaleCrop>
  <LinksUpToDate>false</LinksUpToDate>
  <CharactersWithSpaces>1758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2025-01-24T01:37:22Z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FA78B348D0634C198F0991A1E73DFD89_13</vt:lpwstr>
  </property>
  <property fmtid="{D5CDD505-2E9C-101B-9397-08002B2CF9AE}" pid="4" name="KSOTemplateDocerSaveRecord">
    <vt:lpwstr>eyJoZGlkIjoiZTQ5YWVjYzdjODE0ZmFhYmI4YTYxNDIwMDkxYjkzMjMiLCJ1c2VySWQiOiIzNzgzMjE3NjkifQ==</vt:lpwstr>
  </property>
</Properties>
</file>